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1B18A7" w:rsidRPr="00F30FCD" w:rsidTr="007B3302">
        <w:trPr>
          <w:trHeight w:val="1275"/>
        </w:trPr>
        <w:tc>
          <w:tcPr>
            <w:tcW w:w="9570" w:type="dxa"/>
            <w:hideMark/>
          </w:tcPr>
          <w:p w:rsidR="001B18A7" w:rsidRPr="0018037D" w:rsidRDefault="001B18A7" w:rsidP="007B3302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1B18A7" w:rsidRPr="0018037D" w:rsidRDefault="001B18A7" w:rsidP="007B3302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1B18A7" w:rsidRPr="0018037D" w:rsidRDefault="001B18A7" w:rsidP="007B3302">
            <w:pPr>
              <w:jc w:val="center"/>
            </w:pPr>
            <w:r w:rsidRPr="0018037D">
              <w:t>«ЦЕНТР ДОПОЛНИТЕЛЬНОГО ОБРАЗОВАНИЯ»</w:t>
            </w:r>
          </w:p>
          <w:p w:rsidR="001B18A7" w:rsidRPr="0018037D" w:rsidRDefault="001B18A7" w:rsidP="007B3302">
            <w:pPr>
              <w:jc w:val="center"/>
            </w:pPr>
            <w:r w:rsidRPr="0018037D">
              <w:t>г. ЕНИСЕЙСКА КРАСНОЯРСКОГО КРАЯ</w:t>
            </w:r>
          </w:p>
          <w:p w:rsidR="001B18A7" w:rsidRPr="00F30FCD" w:rsidRDefault="001B18A7" w:rsidP="007B3302">
            <w:pPr>
              <w:jc w:val="center"/>
            </w:pPr>
            <w:r w:rsidRPr="0018037D">
              <w:t>(МАОУ ДОД ЦДО)</w:t>
            </w:r>
          </w:p>
        </w:tc>
      </w:tr>
    </w:tbl>
    <w:p w:rsidR="001B18A7" w:rsidRPr="00F30FCD" w:rsidRDefault="001B18A7" w:rsidP="001B18A7">
      <w:pPr>
        <w:jc w:val="center"/>
      </w:pPr>
    </w:p>
    <w:p w:rsidR="001B18A7" w:rsidRPr="00F30FCD" w:rsidRDefault="001B18A7" w:rsidP="001B18A7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1B18A7" w:rsidRPr="00F30FCD" w:rsidTr="007B3302">
        <w:trPr>
          <w:trHeight w:val="1476"/>
        </w:trPr>
        <w:tc>
          <w:tcPr>
            <w:tcW w:w="3936" w:type="dxa"/>
            <w:hideMark/>
          </w:tcPr>
          <w:p w:rsidR="001B18A7" w:rsidRPr="00F30FCD" w:rsidRDefault="001B18A7" w:rsidP="007B3302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1B18A7" w:rsidRPr="00F30FCD" w:rsidRDefault="001B18A7" w:rsidP="007B3302">
            <w:r w:rsidRPr="00F30FCD">
              <w:t>методического совета</w:t>
            </w:r>
          </w:p>
          <w:p w:rsidR="001B18A7" w:rsidRPr="00F30FCD" w:rsidRDefault="001B18A7" w:rsidP="007B3302">
            <w:r w:rsidRPr="00F30FCD">
              <w:t>МАОУ ДОД ЦДО</w:t>
            </w:r>
          </w:p>
          <w:p w:rsidR="001B18A7" w:rsidRPr="00F30FCD" w:rsidRDefault="001B18A7" w:rsidP="007B3302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1B18A7" w:rsidRPr="00F30FCD" w:rsidRDefault="001B18A7" w:rsidP="007B3302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1B18A7" w:rsidRPr="00F30FCD" w:rsidRDefault="00D2389A" w:rsidP="007B330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234315</wp:posOffset>
                  </wp:positionV>
                  <wp:extent cx="1628775" cy="1371600"/>
                  <wp:effectExtent l="19050" t="0" r="9525" b="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1B18A7" w:rsidRPr="00F30FCD" w:rsidRDefault="001B18A7" w:rsidP="007B3302">
            <w:r w:rsidRPr="00F30FCD">
              <w:t>УТВЕРЖДАЮ</w:t>
            </w:r>
          </w:p>
          <w:p w:rsidR="001B18A7" w:rsidRPr="00F30FCD" w:rsidRDefault="001B18A7" w:rsidP="007B3302">
            <w:r w:rsidRPr="00F30FCD">
              <w:t>Директор МАОУ ДОД ЦДО</w:t>
            </w:r>
          </w:p>
          <w:p w:rsidR="001B18A7" w:rsidRPr="00F30FCD" w:rsidRDefault="001B18A7" w:rsidP="007B3302"/>
          <w:p w:rsidR="001B18A7" w:rsidRPr="00F30FCD" w:rsidRDefault="001B18A7" w:rsidP="007B3302">
            <w:r w:rsidRPr="00F30FCD">
              <w:t>____________ М.С.Пожога</w:t>
            </w:r>
          </w:p>
          <w:p w:rsidR="001B18A7" w:rsidRPr="00F30FCD" w:rsidRDefault="001B18A7" w:rsidP="007B3302">
            <w:r>
              <w:t>16.09.</w:t>
            </w:r>
            <w:r w:rsidRPr="00F30FCD">
              <w:t>2016г.</w:t>
            </w:r>
          </w:p>
        </w:tc>
      </w:tr>
    </w:tbl>
    <w:p w:rsidR="001B18A7" w:rsidRPr="00F30FCD" w:rsidRDefault="001B18A7" w:rsidP="001B18A7">
      <w:pPr>
        <w:jc w:val="center"/>
      </w:pPr>
    </w:p>
    <w:p w:rsidR="001B18A7" w:rsidRPr="00F30FCD" w:rsidRDefault="001B18A7" w:rsidP="001B18A7"/>
    <w:p w:rsidR="001B18A7" w:rsidRPr="00F30FCD" w:rsidRDefault="001B18A7" w:rsidP="001B18A7">
      <w:pPr>
        <w:jc w:val="center"/>
      </w:pPr>
    </w:p>
    <w:p w:rsidR="00CA0158" w:rsidRDefault="00CA0158" w:rsidP="00CA0158">
      <w:pPr>
        <w:jc w:val="center"/>
      </w:pPr>
    </w:p>
    <w:p w:rsidR="00DD7730" w:rsidRDefault="004D75A2" w:rsidP="00CA01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</w:t>
      </w:r>
      <w:r w:rsidR="00DD7730">
        <w:rPr>
          <w:b/>
          <w:sz w:val="28"/>
          <w:szCs w:val="28"/>
        </w:rPr>
        <w:t>2017 учебный год</w:t>
      </w:r>
    </w:p>
    <w:p w:rsidR="00DD7730" w:rsidRDefault="00DD7730" w:rsidP="00CA0158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DD7D1E" w:rsidRPr="00DD7D1E" w:rsidRDefault="00DD7730" w:rsidP="00CA01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="001B18A7">
        <w:rPr>
          <w:b/>
          <w:sz w:val="28"/>
          <w:szCs w:val="28"/>
        </w:rPr>
        <w:t>ИЗО</w:t>
      </w:r>
      <w:r>
        <w:rPr>
          <w:b/>
          <w:sz w:val="28"/>
          <w:szCs w:val="28"/>
        </w:rPr>
        <w:t>»</w:t>
      </w:r>
    </w:p>
    <w:p w:rsidR="00DD7D1E" w:rsidRDefault="00DD7D1E" w:rsidP="00DD7D1E">
      <w:pPr>
        <w:jc w:val="center"/>
      </w:pPr>
    </w:p>
    <w:p w:rsidR="00DD7D1E" w:rsidRDefault="00DD7D1E" w:rsidP="00DD7D1E"/>
    <w:p w:rsidR="00DD7D1E" w:rsidRDefault="00DD7D1E" w:rsidP="00DD7D1E"/>
    <w:p w:rsidR="00DD7730" w:rsidRDefault="00DD7730" w:rsidP="00DD7730">
      <w:r>
        <w:t>Форма реализации программы – очная</w:t>
      </w:r>
    </w:p>
    <w:p w:rsidR="00DD7730" w:rsidRDefault="00DD7730" w:rsidP="00DD7730">
      <w:r>
        <w:t xml:space="preserve">Год обучения – </w:t>
      </w:r>
      <w:r w:rsidR="005051DC">
        <w:t>второй</w:t>
      </w:r>
    </w:p>
    <w:p w:rsidR="00DD7730" w:rsidRDefault="00DD7730" w:rsidP="00DD7730">
      <w:r>
        <w:t xml:space="preserve">Номер группы </w:t>
      </w:r>
      <w:r w:rsidR="00BC4406">
        <w:t>–</w:t>
      </w:r>
      <w:r w:rsidR="005051DC">
        <w:t>1-4</w:t>
      </w:r>
    </w:p>
    <w:p w:rsidR="00A7296E" w:rsidRPr="00DD7D1E" w:rsidRDefault="00A7296E" w:rsidP="00DD7730">
      <w:r>
        <w:t xml:space="preserve">Возраст обучающихся: </w:t>
      </w:r>
      <w:r w:rsidR="00C86AFA">
        <w:t>5-7</w:t>
      </w:r>
      <w:r w:rsidRPr="00DD7D1E">
        <w:t xml:space="preserve"> лет</w:t>
      </w:r>
    </w:p>
    <w:p w:rsidR="00DD7D1E" w:rsidRDefault="00DD7D1E" w:rsidP="00DD7D1E"/>
    <w:p w:rsidR="00DD7D1E" w:rsidRDefault="00DD7D1E" w:rsidP="00DD7D1E"/>
    <w:p w:rsidR="00DD7D1E" w:rsidRDefault="00DD7D1E" w:rsidP="00DD7D1E"/>
    <w:p w:rsidR="00DD7D1E" w:rsidRDefault="00DD7D1E" w:rsidP="00DD7D1E"/>
    <w:tbl>
      <w:tblPr>
        <w:tblW w:w="0" w:type="auto"/>
        <w:tblLook w:val="01E0"/>
      </w:tblPr>
      <w:tblGrid>
        <w:gridCol w:w="5508"/>
        <w:gridCol w:w="4063"/>
      </w:tblGrid>
      <w:tr w:rsidR="00DD7D1E" w:rsidTr="004D3C7D">
        <w:trPr>
          <w:trHeight w:val="1785"/>
        </w:trPr>
        <w:tc>
          <w:tcPr>
            <w:tcW w:w="5508" w:type="dxa"/>
          </w:tcPr>
          <w:p w:rsidR="00DD7D1E" w:rsidRDefault="00DD7D1E" w:rsidP="00DD7D1E"/>
        </w:tc>
        <w:tc>
          <w:tcPr>
            <w:tcW w:w="4063" w:type="dxa"/>
          </w:tcPr>
          <w:p w:rsidR="00DD7D1E" w:rsidRPr="00DD7D1E" w:rsidRDefault="00DD7D1E" w:rsidP="00DD7D1E"/>
          <w:p w:rsidR="00DD7D1E" w:rsidRPr="00DD7D1E" w:rsidRDefault="00DD7D1E" w:rsidP="00DD7D1E"/>
          <w:p w:rsidR="00DD7D1E" w:rsidRPr="00DD7D1E" w:rsidRDefault="00DD7730" w:rsidP="00DD7D1E">
            <w:r>
              <w:t>С</w:t>
            </w:r>
            <w:r w:rsidR="00A7296E">
              <w:t>оставитель</w:t>
            </w:r>
            <w:r w:rsidR="00DD7D1E" w:rsidRPr="00DD7D1E">
              <w:t>:</w:t>
            </w:r>
          </w:p>
          <w:p w:rsidR="00DD7730" w:rsidRDefault="005051DC" w:rsidP="00A7296E">
            <w:r>
              <w:t>Несмелова С.В.,</w:t>
            </w:r>
          </w:p>
          <w:p w:rsidR="00DD7D1E" w:rsidRDefault="00A7296E" w:rsidP="00A7296E">
            <w:r>
              <w:t>педагог дополнительного образования</w:t>
            </w:r>
            <w:r w:rsidR="00DD7730">
              <w:t xml:space="preserve"> МАОУ ДОД ЦДО</w:t>
            </w:r>
          </w:p>
        </w:tc>
      </w:tr>
    </w:tbl>
    <w:p w:rsidR="00DD7D1E" w:rsidRDefault="00DD7D1E" w:rsidP="00DD7D1E"/>
    <w:p w:rsidR="00DD7D1E" w:rsidRPr="0027109D" w:rsidRDefault="00DD7D1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B18A7" w:rsidRDefault="001B18A7" w:rsidP="003F023F">
      <w:pPr>
        <w:pStyle w:val="a4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DE1833" w:rsidRDefault="005051DC" w:rsidP="00DE1833">
      <w:pPr>
        <w:spacing w:line="360" w:lineRule="auto"/>
        <w:jc w:val="center"/>
        <w:rPr>
          <w:b/>
        </w:rPr>
      </w:pPr>
      <w:r w:rsidRPr="005051DC">
        <w:rPr>
          <w:color w:val="1D1B11"/>
        </w:rPr>
        <w:t>г. Енисейск</w:t>
      </w:r>
    </w:p>
    <w:p w:rsidR="00DE1833" w:rsidRPr="00264EAD" w:rsidRDefault="00DE1833" w:rsidP="00DE1833">
      <w:pPr>
        <w:spacing w:line="360" w:lineRule="auto"/>
        <w:jc w:val="center"/>
        <w:rPr>
          <w:b/>
        </w:rPr>
      </w:pPr>
      <w:r w:rsidRPr="00264EAD">
        <w:rPr>
          <w:b/>
        </w:rPr>
        <w:lastRenderedPageBreak/>
        <w:t>Пояснительная записка</w:t>
      </w:r>
    </w:p>
    <w:p w:rsidR="00DE1833" w:rsidRDefault="00DE1833" w:rsidP="00DE1833">
      <w:pPr>
        <w:ind w:firstLine="709"/>
        <w:jc w:val="both"/>
      </w:pPr>
      <w:r w:rsidRPr="00E05257">
        <w:rPr>
          <w:b/>
        </w:rPr>
        <w:t>Направленность.</w:t>
      </w:r>
      <w:r>
        <w:rPr>
          <w:b/>
        </w:rPr>
        <w:t xml:space="preserve"> </w:t>
      </w:r>
      <w:r>
        <w:t>Художественная.</w:t>
      </w:r>
    </w:p>
    <w:p w:rsidR="00DE1833" w:rsidRDefault="00DE1833" w:rsidP="00DE1833">
      <w:pPr>
        <w:ind w:firstLine="709"/>
        <w:jc w:val="both"/>
      </w:pPr>
      <w:r w:rsidRPr="00E2745F">
        <w:rPr>
          <w:b/>
        </w:rPr>
        <w:t>Особенности обучения в текущем учебном году</w:t>
      </w:r>
      <w:r>
        <w:rPr>
          <w:b/>
        </w:rPr>
        <w:t>.</w:t>
      </w:r>
    </w:p>
    <w:p w:rsidR="00DE1833" w:rsidRDefault="00DE1833" w:rsidP="00DE1833">
      <w:pPr>
        <w:ind w:firstLine="709"/>
        <w:jc w:val="both"/>
      </w:pPr>
      <w:proofErr w:type="gramStart"/>
      <w:r>
        <w:t>Обучение по программе</w:t>
      </w:r>
      <w:proofErr w:type="gramEnd"/>
      <w:r>
        <w:t xml:space="preserve"> «Волшебная кисточка» в 2016-2017 второй учебный год, завершающий. </w:t>
      </w:r>
      <w:proofErr w:type="gramStart"/>
      <w:r>
        <w:t>В конце второго года учащиеся уже могут создавать индивидуальные и коллективные рисунки, декоративные сюжетные композиции, использовать в рисовании разные материалы, лепить различные предметы, передавая их форму, пропорции и движение фигур, работать с различными видами бумаги тем самым уже знают разные виды изобразительного искусства, с помощью этих умений и знаний в конце года будет устроена выставка работ учащихся.</w:t>
      </w:r>
      <w:proofErr w:type="gramEnd"/>
    </w:p>
    <w:p w:rsidR="00DE1833" w:rsidRPr="00264EAD" w:rsidRDefault="00DE1833" w:rsidP="00DE1833">
      <w:pPr>
        <w:ind w:firstLine="709"/>
        <w:jc w:val="both"/>
      </w:pPr>
      <w:r w:rsidRPr="00E2745F">
        <w:rPr>
          <w:b/>
        </w:rPr>
        <w:t>Особенности организации образовательной деятельности</w:t>
      </w:r>
      <w:r>
        <w:rPr>
          <w:b/>
        </w:rPr>
        <w:t xml:space="preserve"> и режим занятий. </w:t>
      </w:r>
      <w:r w:rsidRPr="00264EAD">
        <w:t>Количество занятий общее 36, в учебном году - 36, в неделю -  1 занятия, в месяц – 4</w:t>
      </w:r>
      <w:r>
        <w:t xml:space="preserve"> </w:t>
      </w:r>
      <w:r w:rsidRPr="00264EAD">
        <w:t>занятий, длительность одного занятия в группе 5-6 лет (первый год обучения) – 25 мин; в группе 6-7 лет (второй год обучения) – 30 мин.</w:t>
      </w:r>
    </w:p>
    <w:p w:rsidR="00DE1833" w:rsidRDefault="00DE1833" w:rsidP="00DE1833">
      <w:pPr>
        <w:ind w:firstLine="709"/>
        <w:jc w:val="both"/>
        <w:rPr>
          <w:b/>
        </w:rPr>
      </w:pPr>
      <w:r w:rsidRPr="00E2745F">
        <w:rPr>
          <w:b/>
        </w:rPr>
        <w:t>Цели и задачи</w:t>
      </w:r>
      <w:r>
        <w:rPr>
          <w:b/>
        </w:rPr>
        <w:t>:</w:t>
      </w:r>
    </w:p>
    <w:p w:rsidR="00C244DE" w:rsidRPr="00691F74" w:rsidRDefault="00C244DE" w:rsidP="00C244DE">
      <w:pPr>
        <w:jc w:val="both"/>
        <w:rPr>
          <w:b/>
        </w:rPr>
      </w:pPr>
      <w:r w:rsidRPr="00691F74">
        <w:rPr>
          <w:b/>
        </w:rPr>
        <w:t xml:space="preserve">Задачи: </w:t>
      </w:r>
    </w:p>
    <w:p w:rsidR="00C244DE" w:rsidRPr="00691F74" w:rsidRDefault="00C244DE" w:rsidP="00C244DE">
      <w:pPr>
        <w:numPr>
          <w:ilvl w:val="0"/>
          <w:numId w:val="34"/>
        </w:numPr>
        <w:jc w:val="both"/>
      </w:pPr>
      <w:r w:rsidRPr="00691F74">
        <w:t xml:space="preserve">        Способствовать накоплению   опыта эстетического (эмоционально – ценностного отношения к миру);</w:t>
      </w:r>
    </w:p>
    <w:p w:rsidR="00C244DE" w:rsidRPr="00691F74" w:rsidRDefault="00C244DE" w:rsidP="00C244DE">
      <w:pPr>
        <w:numPr>
          <w:ilvl w:val="0"/>
          <w:numId w:val="34"/>
        </w:numPr>
        <w:jc w:val="both"/>
      </w:pPr>
      <w:r w:rsidRPr="00691F74">
        <w:t xml:space="preserve">    М</w:t>
      </w:r>
      <w:r w:rsidRPr="00691F74">
        <w:rPr>
          <w:color w:val="000000"/>
          <w:shd w:val="clear" w:color="auto" w:fill="FFFFFF"/>
        </w:rPr>
        <w:t>аксимально использовать  разнообразные виды  детской деятельности, их интеграция в целях повышения эффективности воспитательно-образовательного процесса;</w:t>
      </w:r>
    </w:p>
    <w:p w:rsidR="00C244DE" w:rsidRPr="00691F74" w:rsidRDefault="00C244DE" w:rsidP="00C244DE">
      <w:pPr>
        <w:numPr>
          <w:ilvl w:val="0"/>
          <w:numId w:val="34"/>
        </w:numPr>
        <w:jc w:val="both"/>
      </w:pPr>
      <w:r w:rsidRPr="00691F74">
        <w:t xml:space="preserve">    Приумножать опыта творческой деятельности;</w:t>
      </w:r>
    </w:p>
    <w:p w:rsidR="00C244DE" w:rsidRPr="00691F74" w:rsidRDefault="00C244DE" w:rsidP="00C244DE">
      <w:pPr>
        <w:numPr>
          <w:ilvl w:val="0"/>
          <w:numId w:val="34"/>
        </w:numPr>
        <w:jc w:val="both"/>
      </w:pPr>
      <w:r w:rsidRPr="00691F74">
        <w:t xml:space="preserve">    Способствовать творческому развитию дошкольников,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учить рисовать пастелью и восковыми мелками, тушью, пером, гелиевой ручкой; </w:t>
      </w:r>
    </w:p>
    <w:p w:rsidR="00C244DE" w:rsidRPr="00691F74" w:rsidRDefault="00C244DE" w:rsidP="00C244DE">
      <w:pPr>
        <w:numPr>
          <w:ilvl w:val="0"/>
          <w:numId w:val="34"/>
        </w:numPr>
        <w:jc w:val="both"/>
      </w:pPr>
      <w:r w:rsidRPr="00691F74">
        <w:t xml:space="preserve">    Создавать условия для самостоятельного выбора художественных инструментов и материалов, в соответствии с характером и спецификой задуманного образа (для пейзажных рисунков использовать акварель или пастель, для декоративного панно или орнамента – гуашь, для предварительных набросков или эскизов – уголь или простой карандаш); познакомить с нетрадиционными художественными техниками;</w:t>
      </w:r>
    </w:p>
    <w:p w:rsidR="00C244DE" w:rsidRPr="00691F74" w:rsidRDefault="00C244DE" w:rsidP="00C244DE">
      <w:pPr>
        <w:numPr>
          <w:ilvl w:val="0"/>
          <w:numId w:val="34"/>
        </w:numPr>
        <w:jc w:val="both"/>
      </w:pPr>
      <w:proofErr w:type="gramStart"/>
      <w:r w:rsidRPr="00691F74">
        <w:t>Побуждать детей создавать динамичные выразительные образы и коллективные сюжетные композиции, самостоятельно выбирая тему, материал (глина, пластилин, солёное тесто), способы лепки (скульптурный, комбинированный, конструктивный, модульный, рельефный), приёмы декоративного образа;</w:t>
      </w:r>
      <w:proofErr w:type="gramEnd"/>
    </w:p>
    <w:p w:rsidR="00C244DE" w:rsidRPr="00691F74" w:rsidRDefault="00C244DE" w:rsidP="00C244DE">
      <w:pPr>
        <w:numPr>
          <w:ilvl w:val="0"/>
          <w:numId w:val="34"/>
        </w:numPr>
        <w:jc w:val="both"/>
      </w:pPr>
      <w:r w:rsidRPr="00691F74">
        <w:t>Знакомить с новыми видами аппликации из природного материала (осенних листьев, цветочных лепестков, семян, соломки, бересты).</w:t>
      </w:r>
    </w:p>
    <w:p w:rsidR="00DE1833" w:rsidRDefault="00DE1833" w:rsidP="00DE1833">
      <w:pPr>
        <w:pStyle w:val="a7"/>
        <w:spacing w:line="360" w:lineRule="auto"/>
        <w:ind w:left="0"/>
        <w:jc w:val="both"/>
      </w:pPr>
      <w:r w:rsidRPr="00E2745F">
        <w:rPr>
          <w:b/>
        </w:rPr>
        <w:t>Формы занятий и их сочетания</w:t>
      </w:r>
      <w:r>
        <w:rPr>
          <w:b/>
        </w:rPr>
        <w:t xml:space="preserve">. </w:t>
      </w:r>
      <w:r w:rsidRPr="00082AFF">
        <w:t>В течени</w:t>
      </w:r>
      <w:proofErr w:type="gramStart"/>
      <w:r w:rsidRPr="00082AFF">
        <w:t>и</w:t>
      </w:r>
      <w:proofErr w:type="gramEnd"/>
      <w:r w:rsidRPr="00082AFF">
        <w:t xml:space="preserve"> года </w:t>
      </w:r>
      <w:r>
        <w:t>с учащимися проводятся теоретические и практические занятия.</w:t>
      </w:r>
    </w:p>
    <w:p w:rsidR="00DE1833" w:rsidRPr="00264EAD" w:rsidRDefault="00DE1833" w:rsidP="00DE1833">
      <w:pPr>
        <w:spacing w:line="360" w:lineRule="auto"/>
        <w:jc w:val="both"/>
        <w:rPr>
          <w:b/>
        </w:rPr>
      </w:pPr>
      <w:r w:rsidRPr="00264EAD">
        <w:rPr>
          <w:b/>
        </w:rPr>
        <w:t xml:space="preserve">Формы </w:t>
      </w:r>
      <w:proofErr w:type="gramStart"/>
      <w:r w:rsidRPr="00264EAD">
        <w:rPr>
          <w:b/>
        </w:rPr>
        <w:t>обучения по</w:t>
      </w:r>
      <w:proofErr w:type="gramEnd"/>
      <w:r w:rsidRPr="00264EAD">
        <w:rPr>
          <w:b/>
        </w:rPr>
        <w:t xml:space="preserve"> данной программе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t>·        групповые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t xml:space="preserve">·        Выставки; 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t>·        Тематические развлечения.</w:t>
      </w:r>
    </w:p>
    <w:p w:rsidR="00DE1833" w:rsidRPr="00264EAD" w:rsidRDefault="00DE1833" w:rsidP="00DE1833">
      <w:pPr>
        <w:spacing w:line="360" w:lineRule="auto"/>
        <w:jc w:val="both"/>
        <w:rPr>
          <w:b/>
        </w:rPr>
      </w:pPr>
      <w:r w:rsidRPr="00264EAD">
        <w:rPr>
          <w:b/>
        </w:rPr>
        <w:t>Формы художественной деятельности: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rPr>
          <w:b/>
        </w:rPr>
        <w:t xml:space="preserve">- </w:t>
      </w:r>
      <w:r w:rsidRPr="00264EAD">
        <w:t>изображение на плоскости, объеме  (с натуры, по памяти, представлению)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t>- декоративная и конструктивная работа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t xml:space="preserve">- обсуждение работ </w:t>
      </w:r>
    </w:p>
    <w:p w:rsidR="00DE1833" w:rsidRPr="00264EAD" w:rsidRDefault="00DE1833" w:rsidP="00DE1833">
      <w:pPr>
        <w:spacing w:line="360" w:lineRule="auto"/>
        <w:jc w:val="both"/>
      </w:pPr>
      <w:r w:rsidRPr="00264EAD">
        <w:lastRenderedPageBreak/>
        <w:t>- работа с родителями</w:t>
      </w:r>
    </w:p>
    <w:p w:rsidR="00DE1833" w:rsidRDefault="00DE1833" w:rsidP="00DE1833">
      <w:pPr>
        <w:jc w:val="both"/>
      </w:pPr>
      <w:r w:rsidRPr="00E2745F">
        <w:rPr>
          <w:b/>
        </w:rPr>
        <w:t>Ожидаемые результаты и способы их оценки, итоговой аттестации</w:t>
      </w:r>
      <w:r>
        <w:t>.</w:t>
      </w:r>
    </w:p>
    <w:p w:rsidR="00C003FA" w:rsidRPr="00691F74" w:rsidRDefault="00C003FA" w:rsidP="00C003F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91F74">
        <w:rPr>
          <w:b/>
        </w:rPr>
        <w:t xml:space="preserve">Ожидаемые результаты </w:t>
      </w:r>
    </w:p>
    <w:p w:rsidR="00C003FA" w:rsidRPr="00691F74" w:rsidRDefault="00C003FA" w:rsidP="00C003FA">
      <w:pPr>
        <w:pStyle w:val="a8"/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 xml:space="preserve">      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  <w:proofErr w:type="gramStart"/>
      <w:r w:rsidRPr="00691F74">
        <w:rPr>
          <w:color w:val="000000"/>
        </w:rPr>
        <w:t>К концу обучения дети достигают определенного уровня художественного развития: эмоционально воспринимают содержание произведения, запоминают и узнают знакомые картины, иллюстрации, замечают изобразительно-выразительные средства (цвет, ритм, форму, композицию), с помощью этих средств создают образ в рисунке, оценивают то, что получилось, отмечают выразительность формы, линий, силуэта, цветового сочетания.</w:t>
      </w:r>
      <w:proofErr w:type="gramEnd"/>
      <w:r w:rsidRPr="00691F74">
        <w:rPr>
          <w:color w:val="000000"/>
        </w:rPr>
        <w:t xml:space="preserve"> У детей формируются творческие способности, необходимые для последующего обучения изобразительному искусству в школе.</w:t>
      </w:r>
    </w:p>
    <w:p w:rsidR="00DE1833" w:rsidRDefault="00DE1833" w:rsidP="00DE1833">
      <w:pPr>
        <w:jc w:val="both"/>
        <w:rPr>
          <w:b/>
        </w:rPr>
      </w:pPr>
      <w:r w:rsidRPr="00CE7D2D">
        <w:rPr>
          <w:b/>
        </w:rPr>
        <w:t>Образовательные (предметные):</w:t>
      </w:r>
    </w:p>
    <w:p w:rsidR="00DE1833" w:rsidRDefault="00DE1833" w:rsidP="00C003FA">
      <w:pPr>
        <w:pStyle w:val="a7"/>
        <w:ind w:left="0"/>
        <w:jc w:val="both"/>
      </w:pPr>
      <w:r w:rsidRPr="00376051">
        <w:t>В лепке</w:t>
      </w:r>
      <w:r w:rsidRPr="00264EAD">
        <w:rPr>
          <w:i/>
        </w:rPr>
        <w:t>:</w:t>
      </w:r>
    </w:p>
    <w:p w:rsidR="00DE1833" w:rsidRPr="00264EAD" w:rsidRDefault="00DE1833" w:rsidP="00C003FA">
      <w:pPr>
        <w:pStyle w:val="a7"/>
        <w:ind w:left="0"/>
        <w:jc w:val="both"/>
      </w:pPr>
      <w:r>
        <w:t>1.Лепит</w:t>
      </w:r>
      <w:r w:rsidRPr="00264EAD">
        <w:t xml:space="preserve"> предметы разной формы, используя усвоенные приёмы и способы.</w:t>
      </w:r>
    </w:p>
    <w:p w:rsidR="00DE1833" w:rsidRDefault="00DE1833" w:rsidP="00C003FA">
      <w:pPr>
        <w:pStyle w:val="a7"/>
        <w:ind w:left="0"/>
      </w:pPr>
      <w:r>
        <w:t>2.Создает</w:t>
      </w:r>
      <w:r w:rsidRPr="00264EAD">
        <w:t xml:space="preserve"> небольшие сюжетные композиции, передавая пропорции, позы и движения фигур.</w:t>
      </w:r>
      <w:r w:rsidRPr="00376051">
        <w:t xml:space="preserve"> </w:t>
      </w:r>
    </w:p>
    <w:p w:rsidR="00DE1833" w:rsidRPr="00264EAD" w:rsidRDefault="00DE1833" w:rsidP="00C003FA">
      <w:pPr>
        <w:pStyle w:val="a7"/>
        <w:ind w:left="0"/>
      </w:pPr>
      <w:r>
        <w:t>3.О</w:t>
      </w:r>
      <w:r w:rsidRPr="00264EAD">
        <w:t>сновные пропорции человека</w:t>
      </w:r>
      <w:r>
        <w:t>.</w:t>
      </w:r>
    </w:p>
    <w:p w:rsidR="00DE1833" w:rsidRPr="00264EAD" w:rsidRDefault="00DE1833" w:rsidP="00C003FA">
      <w:pPr>
        <w:pStyle w:val="a7"/>
        <w:ind w:left="0"/>
        <w:jc w:val="both"/>
      </w:pPr>
    </w:p>
    <w:p w:rsidR="00DE1833" w:rsidRPr="00264EAD" w:rsidRDefault="00DE1833" w:rsidP="00C003FA">
      <w:pPr>
        <w:jc w:val="both"/>
      </w:pPr>
      <w:r w:rsidRPr="00264EAD">
        <w:t>В аппликации:</w:t>
      </w:r>
    </w:p>
    <w:p w:rsidR="00DE1833" w:rsidRDefault="00DE1833" w:rsidP="00C003FA">
      <w:pPr>
        <w:pStyle w:val="a7"/>
        <w:ind w:left="0"/>
        <w:jc w:val="both"/>
      </w:pPr>
      <w:r>
        <w:t>1.Изображает</w:t>
      </w:r>
      <w:r w:rsidRPr="00264EAD">
        <w:t xml:space="preserve"> </w:t>
      </w:r>
      <w:proofErr w:type="gramStart"/>
      <w:r w:rsidRPr="00264EAD">
        <w:t>предметы</w:t>
      </w:r>
      <w:proofErr w:type="gramEnd"/>
      <w:r w:rsidRPr="00264EAD">
        <w:t xml:space="preserve"> и создавать несложные сюжетные композиции, используя разнообразные приёмы вырезывания, обрывания бумаги мелкими пальцевыми движениями.</w:t>
      </w:r>
    </w:p>
    <w:p w:rsidR="00DE1833" w:rsidRPr="00264EAD" w:rsidRDefault="00DE1833" w:rsidP="00DE1833">
      <w:pPr>
        <w:pStyle w:val="a7"/>
        <w:spacing w:line="360" w:lineRule="auto"/>
        <w:ind w:left="0"/>
        <w:jc w:val="both"/>
      </w:pPr>
      <w:r>
        <w:t>2.Умеет различать</w:t>
      </w:r>
      <w:r w:rsidRPr="00264EAD">
        <w:t xml:space="preserve"> виды бумаги и способы работы с ней</w:t>
      </w:r>
      <w:r>
        <w:t>.</w:t>
      </w:r>
    </w:p>
    <w:p w:rsidR="00DE1833" w:rsidRDefault="00DE1833" w:rsidP="00DE1833">
      <w:pPr>
        <w:pStyle w:val="a7"/>
        <w:spacing w:line="360" w:lineRule="auto"/>
        <w:ind w:left="0"/>
        <w:jc w:val="both"/>
      </w:pPr>
      <w:r w:rsidRPr="001626F7">
        <w:t>В рисовании:</w:t>
      </w:r>
    </w:p>
    <w:p w:rsidR="00DE1833" w:rsidRPr="00264EAD" w:rsidRDefault="00DE1833" w:rsidP="00DE1833">
      <w:pPr>
        <w:pStyle w:val="a7"/>
        <w:spacing w:line="360" w:lineRule="auto"/>
        <w:ind w:left="0"/>
        <w:jc w:val="both"/>
      </w:pPr>
      <w:r>
        <w:t>1.Называет</w:t>
      </w:r>
      <w:r w:rsidRPr="00264EAD">
        <w:t xml:space="preserve"> основные выразительные средства.</w:t>
      </w:r>
    </w:p>
    <w:p w:rsidR="00DE1833" w:rsidRPr="00264EAD" w:rsidRDefault="00DE1833" w:rsidP="00DE1833">
      <w:pPr>
        <w:pStyle w:val="a7"/>
        <w:spacing w:line="360" w:lineRule="auto"/>
        <w:ind w:left="0"/>
        <w:jc w:val="both"/>
      </w:pPr>
      <w:r>
        <w:t>2.Высказывает</w:t>
      </w:r>
      <w:r w:rsidRPr="00264EAD">
        <w:t xml:space="preserve"> эстетические суждения о произведениях искусства.</w:t>
      </w:r>
    </w:p>
    <w:p w:rsidR="00DE1833" w:rsidRPr="00264EAD" w:rsidRDefault="00DE1833" w:rsidP="00DE1833">
      <w:pPr>
        <w:pStyle w:val="a7"/>
        <w:spacing w:line="360" w:lineRule="auto"/>
        <w:ind w:left="0"/>
        <w:jc w:val="both"/>
      </w:pPr>
      <w:r>
        <w:t>3.Создает</w:t>
      </w:r>
      <w:r w:rsidRPr="00264EAD">
        <w:t xml:space="preserve"> индивидуальные и коллективные рисунки, </w:t>
      </w:r>
    </w:p>
    <w:p w:rsidR="00DE1833" w:rsidRPr="00264EAD" w:rsidRDefault="00DE1833" w:rsidP="00DE1833">
      <w:pPr>
        <w:spacing w:line="360" w:lineRule="auto"/>
        <w:jc w:val="both"/>
      </w:pPr>
      <w:r>
        <w:t>4.Использует</w:t>
      </w:r>
      <w:r w:rsidRPr="00264EAD">
        <w:t xml:space="preserve"> в рисовании разные материалы и способы создания изображения.</w:t>
      </w:r>
    </w:p>
    <w:p w:rsidR="00DE1833" w:rsidRDefault="00DE1833" w:rsidP="00DE1833">
      <w:pPr>
        <w:pStyle w:val="a7"/>
        <w:spacing w:line="360" w:lineRule="auto"/>
        <w:ind w:left="0"/>
        <w:jc w:val="both"/>
      </w:pPr>
      <w:r>
        <w:t>5.Имеет с</w:t>
      </w:r>
      <w:r w:rsidRPr="00264EAD">
        <w:t>пособность проявлять свои познания в области изобразительного искусства, пытаться анализировать произведения различных видов искусства (живописи, графики, скульптуры, архитектуры, декоративно – прикладного искусства, дизайна), различать их образную специфику, выражать своё отношение к ним.</w:t>
      </w:r>
    </w:p>
    <w:p w:rsidR="00DE1833" w:rsidRDefault="00DE1833" w:rsidP="00DE1833">
      <w:pPr>
        <w:pStyle w:val="a7"/>
        <w:spacing w:line="360" w:lineRule="auto"/>
        <w:ind w:left="0"/>
        <w:jc w:val="both"/>
      </w:pPr>
    </w:p>
    <w:p w:rsidR="00DE1833" w:rsidRDefault="00DE1833" w:rsidP="00DE1833">
      <w:pPr>
        <w:pStyle w:val="a7"/>
        <w:spacing w:line="360" w:lineRule="auto"/>
        <w:ind w:left="0"/>
        <w:jc w:val="both"/>
      </w:pPr>
    </w:p>
    <w:p w:rsidR="00DE1833" w:rsidRDefault="00DE1833" w:rsidP="00DE1833">
      <w:pPr>
        <w:pStyle w:val="a7"/>
        <w:spacing w:line="360" w:lineRule="auto"/>
        <w:ind w:left="0"/>
        <w:jc w:val="both"/>
      </w:pPr>
    </w:p>
    <w:p w:rsidR="00DE1833" w:rsidRDefault="00DE1833" w:rsidP="00DE1833">
      <w:pPr>
        <w:spacing w:line="360" w:lineRule="auto"/>
        <w:jc w:val="center"/>
        <w:rPr>
          <w:b/>
        </w:rPr>
      </w:pPr>
    </w:p>
    <w:p w:rsidR="00DE1833" w:rsidRDefault="00DE1833" w:rsidP="00DE1833">
      <w:pPr>
        <w:spacing w:line="360" w:lineRule="auto"/>
        <w:jc w:val="center"/>
        <w:rPr>
          <w:b/>
        </w:rPr>
      </w:pPr>
    </w:p>
    <w:p w:rsidR="00DE1833" w:rsidRDefault="00DE1833" w:rsidP="00DE1833">
      <w:pPr>
        <w:spacing w:line="360" w:lineRule="auto"/>
        <w:jc w:val="center"/>
        <w:rPr>
          <w:b/>
        </w:rPr>
      </w:pPr>
    </w:p>
    <w:p w:rsidR="00DE1833" w:rsidRDefault="00DE1833" w:rsidP="0046348A">
      <w:pPr>
        <w:spacing w:line="360" w:lineRule="auto"/>
        <w:rPr>
          <w:b/>
        </w:rPr>
      </w:pPr>
    </w:p>
    <w:p w:rsidR="00DE1833" w:rsidRDefault="00DE1833" w:rsidP="00DE1833">
      <w:pPr>
        <w:jc w:val="center"/>
        <w:rPr>
          <w:b/>
        </w:rPr>
        <w:sectPr w:rsidR="00DE1833" w:rsidSect="00345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833" w:rsidRDefault="00DE1833" w:rsidP="00DE1833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DE1833" w:rsidRDefault="00DE1833" w:rsidP="00DE1833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DE1833" w:rsidRDefault="0046348A" w:rsidP="00DE1833">
      <w:pPr>
        <w:jc w:val="center"/>
      </w:pPr>
      <w:r>
        <w:t>«ИЗО»</w:t>
      </w:r>
    </w:p>
    <w:p w:rsidR="00DE1833" w:rsidRPr="00741010" w:rsidRDefault="00DE1833" w:rsidP="00DE1833">
      <w:pPr>
        <w:jc w:val="center"/>
      </w:pPr>
      <w:r>
        <w:t>на 2016-2017 учебный год</w:t>
      </w:r>
    </w:p>
    <w:p w:rsidR="00DE1833" w:rsidRDefault="00DE1833" w:rsidP="00DE1833">
      <w:pPr>
        <w:jc w:val="center"/>
      </w:pPr>
    </w:p>
    <w:p w:rsidR="00DE1833" w:rsidRDefault="00DE1833" w:rsidP="00DE1833">
      <w:pPr>
        <w:jc w:val="center"/>
      </w:pPr>
    </w:p>
    <w:tbl>
      <w:tblPr>
        <w:tblW w:w="18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969"/>
        <w:gridCol w:w="1984"/>
        <w:gridCol w:w="1843"/>
        <w:gridCol w:w="1843"/>
        <w:gridCol w:w="1559"/>
        <w:gridCol w:w="1701"/>
        <w:gridCol w:w="1701"/>
        <w:gridCol w:w="1701"/>
      </w:tblGrid>
      <w:tr w:rsidR="00DE1833" w:rsidRPr="006E7596" w:rsidTr="00E85067">
        <w:trPr>
          <w:gridAfter w:val="2"/>
          <w:wAfter w:w="3402" w:type="dxa"/>
        </w:trPr>
        <w:tc>
          <w:tcPr>
            <w:tcW w:w="709" w:type="dxa"/>
            <w:vMerge w:val="restart"/>
          </w:tcPr>
          <w:p w:rsidR="00DE1833" w:rsidRPr="00433FE8" w:rsidRDefault="00DE1833" w:rsidP="00E85067">
            <w:pPr>
              <w:jc w:val="center"/>
            </w:pPr>
            <w:r w:rsidRPr="00433FE8">
              <w:t xml:space="preserve">№ </w:t>
            </w:r>
            <w:proofErr w:type="spellStart"/>
            <w:proofErr w:type="gramStart"/>
            <w:r w:rsidRPr="00433FE8">
              <w:t>п</w:t>
            </w:r>
            <w:proofErr w:type="spellEnd"/>
            <w:proofErr w:type="gramEnd"/>
            <w:r w:rsidRPr="00433FE8">
              <w:t>/</w:t>
            </w:r>
            <w:proofErr w:type="spellStart"/>
            <w:r w:rsidRPr="00433FE8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DE1833" w:rsidRPr="00433FE8" w:rsidRDefault="00DE1833" w:rsidP="00E85067">
            <w:pPr>
              <w:jc w:val="center"/>
            </w:pPr>
            <w:r w:rsidRPr="00433FE8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DE1833" w:rsidRPr="00433FE8" w:rsidRDefault="00DE1833" w:rsidP="00E85067">
            <w:pPr>
              <w:jc w:val="center"/>
            </w:pPr>
            <w:r w:rsidRPr="00433FE8">
              <w:t>Тема занятия</w:t>
            </w:r>
          </w:p>
        </w:tc>
        <w:tc>
          <w:tcPr>
            <w:tcW w:w="1984" w:type="dxa"/>
          </w:tcPr>
          <w:p w:rsidR="00DE1833" w:rsidRPr="00433FE8" w:rsidRDefault="00DE1833" w:rsidP="00E85067">
            <w:pPr>
              <w:jc w:val="center"/>
            </w:pPr>
            <w:r w:rsidRPr="00433FE8">
              <w:t>Количество часов</w:t>
            </w:r>
          </w:p>
        </w:tc>
        <w:tc>
          <w:tcPr>
            <w:tcW w:w="1843" w:type="dxa"/>
          </w:tcPr>
          <w:p w:rsidR="00DE1833" w:rsidRPr="00433FE8" w:rsidRDefault="00DE1833" w:rsidP="00E85067">
            <w:pPr>
              <w:jc w:val="center"/>
            </w:pPr>
            <w:r w:rsidRPr="00433FE8">
              <w:t xml:space="preserve">Место проведения </w:t>
            </w:r>
          </w:p>
        </w:tc>
        <w:tc>
          <w:tcPr>
            <w:tcW w:w="1843" w:type="dxa"/>
          </w:tcPr>
          <w:p w:rsidR="00DE1833" w:rsidRPr="00433FE8" w:rsidRDefault="00DE1833" w:rsidP="00E85067">
            <w:pPr>
              <w:jc w:val="center"/>
            </w:pPr>
            <w:r w:rsidRPr="00433FE8">
              <w:t>Форма занятия</w:t>
            </w:r>
          </w:p>
        </w:tc>
        <w:tc>
          <w:tcPr>
            <w:tcW w:w="1559" w:type="dxa"/>
          </w:tcPr>
          <w:p w:rsidR="00DE1833" w:rsidRPr="00433FE8" w:rsidRDefault="00DE1833" w:rsidP="00E85067">
            <w:pPr>
              <w:jc w:val="center"/>
            </w:pPr>
            <w:r w:rsidRPr="00433FE8">
              <w:t>Форма контроля</w:t>
            </w:r>
          </w:p>
        </w:tc>
        <w:tc>
          <w:tcPr>
            <w:tcW w:w="1701" w:type="dxa"/>
          </w:tcPr>
          <w:p w:rsidR="00DE1833" w:rsidRPr="00433FE8" w:rsidRDefault="00DE1833" w:rsidP="00E85067">
            <w:pPr>
              <w:jc w:val="center"/>
            </w:pPr>
            <w:r w:rsidRPr="00433FE8">
              <w:t>Примечание</w:t>
            </w:r>
          </w:p>
        </w:tc>
      </w:tr>
      <w:tr w:rsidR="00DE1833" w:rsidRPr="006E7596" w:rsidTr="00E85067">
        <w:trPr>
          <w:gridAfter w:val="2"/>
          <w:wAfter w:w="3402" w:type="dxa"/>
        </w:trPr>
        <w:tc>
          <w:tcPr>
            <w:tcW w:w="709" w:type="dxa"/>
            <w:vMerge/>
          </w:tcPr>
          <w:p w:rsidR="00DE1833" w:rsidRPr="00433FE8" w:rsidRDefault="00DE1833" w:rsidP="00E85067">
            <w:pPr>
              <w:jc w:val="center"/>
            </w:pPr>
          </w:p>
        </w:tc>
        <w:tc>
          <w:tcPr>
            <w:tcW w:w="1418" w:type="dxa"/>
            <w:vMerge/>
          </w:tcPr>
          <w:p w:rsidR="00DE1833" w:rsidRPr="00433FE8" w:rsidRDefault="00DE1833" w:rsidP="00E85067">
            <w:pPr>
              <w:jc w:val="center"/>
            </w:pPr>
          </w:p>
        </w:tc>
        <w:tc>
          <w:tcPr>
            <w:tcW w:w="3969" w:type="dxa"/>
            <w:vMerge/>
          </w:tcPr>
          <w:p w:rsidR="00DE1833" w:rsidRPr="00433FE8" w:rsidRDefault="00DE1833" w:rsidP="00E85067">
            <w:pPr>
              <w:jc w:val="center"/>
            </w:pPr>
          </w:p>
        </w:tc>
        <w:tc>
          <w:tcPr>
            <w:tcW w:w="1984" w:type="dxa"/>
          </w:tcPr>
          <w:p w:rsidR="00DE1833" w:rsidRPr="00433FE8" w:rsidRDefault="00DE1833" w:rsidP="00E85067">
            <w:pPr>
              <w:jc w:val="center"/>
            </w:pPr>
            <w:r w:rsidRPr="00433FE8">
              <w:t>практика</w:t>
            </w:r>
          </w:p>
        </w:tc>
        <w:tc>
          <w:tcPr>
            <w:tcW w:w="1843" w:type="dxa"/>
          </w:tcPr>
          <w:p w:rsidR="00DE1833" w:rsidRPr="00433FE8" w:rsidRDefault="00DE1833" w:rsidP="00E85067"/>
        </w:tc>
        <w:tc>
          <w:tcPr>
            <w:tcW w:w="1843" w:type="dxa"/>
          </w:tcPr>
          <w:p w:rsidR="00DE1833" w:rsidRPr="00433FE8" w:rsidRDefault="00DE1833" w:rsidP="00E85067">
            <w:pPr>
              <w:jc w:val="center"/>
            </w:pPr>
          </w:p>
        </w:tc>
        <w:tc>
          <w:tcPr>
            <w:tcW w:w="1559" w:type="dxa"/>
          </w:tcPr>
          <w:p w:rsidR="00DE1833" w:rsidRPr="00433FE8" w:rsidRDefault="00DE1833" w:rsidP="00E85067"/>
        </w:tc>
        <w:tc>
          <w:tcPr>
            <w:tcW w:w="1701" w:type="dxa"/>
          </w:tcPr>
          <w:p w:rsidR="00DE1833" w:rsidRPr="00433FE8" w:rsidRDefault="00DE1833" w:rsidP="00E85067"/>
        </w:tc>
      </w:tr>
      <w:tr w:rsidR="0046348A" w:rsidRPr="006E7596" w:rsidTr="00BF7D2E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3969" w:type="dxa"/>
          </w:tcPr>
          <w:p w:rsidR="0046348A" w:rsidRPr="00433FE8" w:rsidRDefault="0046348A" w:rsidP="00E85067">
            <w:pPr>
              <w:rPr>
                <w:b/>
              </w:rPr>
            </w:pPr>
            <w:r w:rsidRPr="00433FE8">
              <w:rPr>
                <w:b/>
              </w:rPr>
              <w:t>Тематический блок «Мир природы»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395A57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03.09.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Введение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8F3419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10.09.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неба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406836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17.09.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деревьев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6C3D3C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4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24.09.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деревьев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B9009A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5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01.10.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земли и неба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0A63CC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6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08.10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земли и неба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803556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7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15.10.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растений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A31C66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8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22.10.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растений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0F7342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9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29.10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Осенние дары.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A03C39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10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05.11.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Осенние дары.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420BA0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11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12.11.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природы.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181C58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lastRenderedPageBreak/>
              <w:t>12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19.11.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Образы природы.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696F6D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418" w:type="dxa"/>
          </w:tcPr>
          <w:p w:rsidR="0046348A" w:rsidRPr="00433FE8" w:rsidRDefault="0046348A" w:rsidP="00E85067"/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3FE8">
              <w:rPr>
                <w:b/>
              </w:rPr>
              <w:t>Тематический блок «Мир животных»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9E308C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13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26.11.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птиц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6914FD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14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03.12.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птиц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5C2FAA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15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10.12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птиц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597A16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16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17.12.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птиц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9C080C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17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24.12.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t>Образы экзотических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E857CB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18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14.01.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t>Образы экзотических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A329BB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19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21.01.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t>Образы экзотических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EB3FBE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20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28.01.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t>Образы экзотических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91309B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21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04.02.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t>Образы экзотических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216B55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22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11.02.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домашних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BE1427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23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18.02.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домашних животных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296135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24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25.02.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Образы насекомых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410B43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3969" w:type="dxa"/>
          </w:tcPr>
          <w:p w:rsidR="0046348A" w:rsidRPr="00433FE8" w:rsidRDefault="0046348A" w:rsidP="00E85067">
            <w:pPr>
              <w:rPr>
                <w:b/>
              </w:rPr>
            </w:pPr>
            <w:proofErr w:type="gramStart"/>
            <w:r w:rsidRPr="00433FE8">
              <w:rPr>
                <w:b/>
              </w:rPr>
              <w:t>Тематический блок « Мир человека» (Мир фантазий и увлечений</w:t>
            </w:r>
            <w:proofErr w:type="gramEnd"/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313231"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25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04.03.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Волшебный праздник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701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1B2A62"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lastRenderedPageBreak/>
              <w:t>26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11.03.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Волшебный праздник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701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36016A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27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18.03.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rPr>
                <w:b/>
              </w:rPr>
            </w:pPr>
            <w:r w:rsidRPr="00433FE8">
              <w:t>Колорит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</w:t>
            </w:r>
            <w:proofErr w:type="gramStart"/>
            <w:r w:rsidRPr="00433FE8">
              <w:t>..</w:t>
            </w:r>
            <w:proofErr w:type="gramEnd"/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E82AB3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rPr>
                <w:b/>
              </w:rPr>
              <w:t>Тематический блок «Мир искусства». Искусство разных континентов («Мы путешественники»)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E571C9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28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25.03.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33FE8">
              <w:t>Пять континентов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2316F3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r w:rsidRPr="00433FE8">
              <w:t xml:space="preserve">   29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01.04.</w:t>
            </w:r>
          </w:p>
        </w:tc>
        <w:tc>
          <w:tcPr>
            <w:tcW w:w="3969" w:type="dxa"/>
          </w:tcPr>
          <w:p w:rsidR="0046348A" w:rsidRPr="00433FE8" w:rsidRDefault="0046348A" w:rsidP="00E85067">
            <w:r w:rsidRPr="00433FE8">
              <w:t>Пять континентов</w:t>
            </w:r>
            <w:r w:rsidRPr="00433FE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D55A6A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30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08.04.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33FE8">
              <w:t>Пять континентов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781072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r w:rsidRPr="00433FE8">
              <w:t xml:space="preserve">  31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15.04.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</w:pPr>
            <w:r w:rsidRPr="00433FE8">
              <w:t>Пять континентов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</w:t>
            </w:r>
          </w:p>
          <w:p w:rsidR="0046348A" w:rsidRPr="00433FE8" w:rsidRDefault="0046348A" w:rsidP="00E85067">
            <w:pPr>
              <w:jc w:val="center"/>
            </w:pPr>
            <w:r w:rsidRPr="00433FE8">
              <w:t>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2F62EC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32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22.04.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33FE8">
              <w:t>Космическое путешествие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C0499A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33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29.04.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Моя Родина- Россия</w:t>
            </w:r>
          </w:p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977C59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34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06.05.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Моя Родина- Россия</w:t>
            </w:r>
          </w:p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6E386D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35</w:t>
            </w:r>
          </w:p>
        </w:tc>
        <w:tc>
          <w:tcPr>
            <w:tcW w:w="1418" w:type="dxa"/>
          </w:tcPr>
          <w:p w:rsidR="0046348A" w:rsidRPr="00433FE8" w:rsidRDefault="0046348A" w:rsidP="00E85067">
            <w:r>
              <w:t>13.05.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spacing w:line="360" w:lineRule="auto"/>
            </w:pPr>
            <w:r w:rsidRPr="00433FE8">
              <w:t>Моя Родина- Россия</w:t>
            </w:r>
          </w:p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 w:rsidRPr="00433FE8">
              <w:t>Беседа. Практика.</w:t>
            </w: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A03084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  <w:r w:rsidRPr="00433FE8">
              <w:t>36</w:t>
            </w: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  <w:r>
              <w:t>20.05.</w:t>
            </w:r>
          </w:p>
        </w:tc>
        <w:tc>
          <w:tcPr>
            <w:tcW w:w="3969" w:type="dxa"/>
          </w:tcPr>
          <w:p w:rsidR="0046348A" w:rsidRPr="00433FE8" w:rsidRDefault="0046348A" w:rsidP="00E850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33FE8">
              <w:rPr>
                <w:b/>
              </w:rPr>
              <w:t>Итоговый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1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  <w:r>
              <w:t>Детско-взрослое занятие</w:t>
            </w:r>
          </w:p>
        </w:tc>
        <w:tc>
          <w:tcPr>
            <w:tcW w:w="1559" w:type="dxa"/>
          </w:tcPr>
          <w:p w:rsidR="0046348A" w:rsidRPr="00433FE8" w:rsidRDefault="0046348A" w:rsidP="00E85067">
            <w:r>
              <w:t>Итоговая аттестация</w:t>
            </w:r>
          </w:p>
        </w:tc>
        <w:tc>
          <w:tcPr>
            <w:tcW w:w="1701" w:type="dxa"/>
          </w:tcPr>
          <w:p w:rsidR="0046348A" w:rsidRPr="00433FE8" w:rsidRDefault="0046348A" w:rsidP="00E85067"/>
        </w:tc>
      </w:tr>
      <w:tr w:rsidR="0046348A" w:rsidRPr="006E7596" w:rsidTr="001E0489">
        <w:trPr>
          <w:gridAfter w:val="2"/>
          <w:wAfter w:w="3402" w:type="dxa"/>
        </w:trPr>
        <w:tc>
          <w:tcPr>
            <w:tcW w:w="709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418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3969" w:type="dxa"/>
          </w:tcPr>
          <w:p w:rsidR="0046348A" w:rsidRPr="00433FE8" w:rsidRDefault="0046348A" w:rsidP="00E85067">
            <w:pPr>
              <w:jc w:val="center"/>
            </w:pPr>
            <w:r w:rsidRPr="00433FE8">
              <w:t>Итого:</w:t>
            </w:r>
          </w:p>
        </w:tc>
        <w:tc>
          <w:tcPr>
            <w:tcW w:w="1984" w:type="dxa"/>
          </w:tcPr>
          <w:p w:rsidR="0046348A" w:rsidRPr="00433FE8" w:rsidRDefault="0046348A" w:rsidP="00E85067">
            <w:pPr>
              <w:jc w:val="center"/>
            </w:pPr>
            <w:r w:rsidRPr="00433FE8">
              <w:t>36</w:t>
            </w:r>
          </w:p>
        </w:tc>
        <w:tc>
          <w:tcPr>
            <w:tcW w:w="1843" w:type="dxa"/>
          </w:tcPr>
          <w:p w:rsidR="0046348A" w:rsidRPr="00433FE8" w:rsidRDefault="0046348A" w:rsidP="00E85067"/>
        </w:tc>
        <w:tc>
          <w:tcPr>
            <w:tcW w:w="1843" w:type="dxa"/>
          </w:tcPr>
          <w:p w:rsidR="0046348A" w:rsidRPr="00433FE8" w:rsidRDefault="0046348A" w:rsidP="00E85067">
            <w:pPr>
              <w:jc w:val="center"/>
            </w:pPr>
          </w:p>
        </w:tc>
        <w:tc>
          <w:tcPr>
            <w:tcW w:w="1559" w:type="dxa"/>
          </w:tcPr>
          <w:p w:rsidR="0046348A" w:rsidRPr="00433FE8" w:rsidRDefault="0046348A" w:rsidP="00E85067"/>
        </w:tc>
        <w:tc>
          <w:tcPr>
            <w:tcW w:w="1701" w:type="dxa"/>
          </w:tcPr>
          <w:p w:rsidR="0046348A" w:rsidRPr="00433FE8" w:rsidRDefault="0046348A" w:rsidP="00E85067"/>
        </w:tc>
      </w:tr>
    </w:tbl>
    <w:p w:rsidR="00DE1833" w:rsidRDefault="00DE1833" w:rsidP="00DE1833">
      <w:pPr>
        <w:jc w:val="center"/>
      </w:pPr>
    </w:p>
    <w:p w:rsidR="00DE1833" w:rsidRDefault="00DE1833" w:rsidP="00DE1833">
      <w:pPr>
        <w:spacing w:line="360" w:lineRule="auto"/>
        <w:sectPr w:rsidR="00DE1833" w:rsidSect="00433F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1833" w:rsidRPr="00264EAD" w:rsidRDefault="00DE1833" w:rsidP="00DE1833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264EAD">
        <w:rPr>
          <w:b/>
        </w:rPr>
        <w:t>Список литературы</w:t>
      </w:r>
    </w:p>
    <w:p w:rsidR="00DE1833" w:rsidRPr="00264EAD" w:rsidRDefault="00DE1833" w:rsidP="00DE1833">
      <w:pPr>
        <w:pStyle w:val="a7"/>
        <w:numPr>
          <w:ilvl w:val="0"/>
          <w:numId w:val="29"/>
        </w:numPr>
        <w:tabs>
          <w:tab w:val="left" w:pos="426"/>
        </w:tabs>
        <w:spacing w:line="360" w:lineRule="auto"/>
        <w:ind w:left="0" w:firstLine="0"/>
        <w:jc w:val="both"/>
      </w:pPr>
      <w:r w:rsidRPr="00264EAD">
        <w:t xml:space="preserve"> </w:t>
      </w:r>
      <w:proofErr w:type="spellStart"/>
      <w:r w:rsidRPr="00264EAD">
        <w:t>Копцева</w:t>
      </w:r>
      <w:proofErr w:type="spellEnd"/>
      <w:r w:rsidRPr="00264EAD">
        <w:t xml:space="preserve"> Т.А. Природа и художник. Художественно – 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– М.: ТЦ Сфера, 2006;</w:t>
      </w:r>
    </w:p>
    <w:p w:rsidR="00DE1833" w:rsidRPr="00264EAD" w:rsidRDefault="00DE1833" w:rsidP="00DE1833">
      <w:pPr>
        <w:tabs>
          <w:tab w:val="left" w:pos="426"/>
          <w:tab w:val="left" w:pos="709"/>
        </w:tabs>
        <w:spacing w:line="360" w:lineRule="auto"/>
        <w:jc w:val="both"/>
      </w:pPr>
      <w:r w:rsidRPr="00264EAD">
        <w:t>2.     Лыкова И.А. Цветные ладошки.  Программа по изобразительному искусству, 2008</w:t>
      </w:r>
    </w:p>
    <w:p w:rsidR="00DE1833" w:rsidRPr="00264EAD" w:rsidRDefault="00DE1833" w:rsidP="00DE1833">
      <w:pPr>
        <w:tabs>
          <w:tab w:val="left" w:pos="426"/>
          <w:tab w:val="left" w:pos="709"/>
        </w:tabs>
        <w:spacing w:line="360" w:lineRule="auto"/>
        <w:jc w:val="both"/>
      </w:pPr>
      <w:r w:rsidRPr="00264EAD">
        <w:t>3. Мелик-Пашаев А.А. Педагогика искусства и творческих способностей. М.:1983.</w:t>
      </w:r>
    </w:p>
    <w:p w:rsidR="00DE1833" w:rsidRPr="00264EAD" w:rsidRDefault="00DE1833" w:rsidP="00DE1833">
      <w:pPr>
        <w:tabs>
          <w:tab w:val="left" w:pos="426"/>
          <w:tab w:val="left" w:pos="709"/>
        </w:tabs>
        <w:spacing w:line="360" w:lineRule="auto"/>
        <w:jc w:val="both"/>
      </w:pPr>
      <w:r w:rsidRPr="00264EAD">
        <w:t xml:space="preserve">4. Мелик-Пашаев А.А. , </w:t>
      </w:r>
      <w:proofErr w:type="spellStart"/>
      <w:r w:rsidRPr="00264EAD">
        <w:t>Новлянская</w:t>
      </w:r>
      <w:proofErr w:type="spellEnd"/>
      <w:r w:rsidRPr="00264EAD">
        <w:t xml:space="preserve"> З.Н. Ступеньки к творчеству. М.: 1995.</w:t>
      </w:r>
    </w:p>
    <w:p w:rsidR="00DE1833" w:rsidRPr="00264EAD" w:rsidRDefault="00DE1833" w:rsidP="00DE1833">
      <w:pPr>
        <w:tabs>
          <w:tab w:val="left" w:pos="426"/>
          <w:tab w:val="left" w:pos="709"/>
        </w:tabs>
        <w:spacing w:line="360" w:lineRule="auto"/>
        <w:jc w:val="both"/>
      </w:pPr>
      <w:r w:rsidRPr="00264EAD">
        <w:t>4.    Рисование с детьми дошкольного возраста: Нетрадиционные техники, планирование, конспекты занятий</w:t>
      </w:r>
      <w:proofErr w:type="gramStart"/>
      <w:r w:rsidRPr="00264EAD">
        <w:t>/ П</w:t>
      </w:r>
      <w:proofErr w:type="gramEnd"/>
      <w:r w:rsidRPr="00264EAD">
        <w:t>од ред. Р.Г. Казаковой – М.: ТЦ Сфера, 2007.</w:t>
      </w:r>
    </w:p>
    <w:p w:rsidR="00DE1833" w:rsidRPr="00264EAD" w:rsidRDefault="00DE1833" w:rsidP="00DE1833">
      <w:pPr>
        <w:tabs>
          <w:tab w:val="left" w:pos="426"/>
          <w:tab w:val="left" w:pos="709"/>
        </w:tabs>
        <w:spacing w:line="360" w:lineRule="auto"/>
        <w:jc w:val="both"/>
      </w:pPr>
      <w:r w:rsidRPr="00264EAD">
        <w:t>5.     http://www.moi-detsad.ru/konsultac587.html</w:t>
      </w:r>
    </w:p>
    <w:p w:rsidR="00DE1833" w:rsidRPr="00264EAD" w:rsidRDefault="00DE1833" w:rsidP="00DE1833">
      <w:pPr>
        <w:spacing w:line="360" w:lineRule="auto"/>
        <w:jc w:val="both"/>
      </w:pPr>
    </w:p>
    <w:p w:rsidR="00DE1833" w:rsidRPr="00264EAD" w:rsidRDefault="00DE1833" w:rsidP="00DE1833">
      <w:pPr>
        <w:spacing w:line="360" w:lineRule="auto"/>
        <w:jc w:val="both"/>
      </w:pPr>
    </w:p>
    <w:p w:rsidR="00DE1833" w:rsidRPr="00264EAD" w:rsidRDefault="00DE1833" w:rsidP="00DE1833">
      <w:pPr>
        <w:spacing w:line="360" w:lineRule="auto"/>
        <w:jc w:val="both"/>
      </w:pPr>
    </w:p>
    <w:p w:rsidR="00DE1833" w:rsidRPr="00264EAD" w:rsidRDefault="00DE1833" w:rsidP="00DE1833">
      <w:pPr>
        <w:tabs>
          <w:tab w:val="left" w:pos="3645"/>
        </w:tabs>
        <w:spacing w:line="360" w:lineRule="auto"/>
      </w:pPr>
    </w:p>
    <w:p w:rsidR="00DE1833" w:rsidRPr="00264EAD" w:rsidRDefault="00DE1833" w:rsidP="00DE1833">
      <w:pPr>
        <w:spacing w:line="360" w:lineRule="auto"/>
      </w:pPr>
    </w:p>
    <w:p w:rsidR="00DE1833" w:rsidRPr="00264EAD" w:rsidRDefault="00DE1833" w:rsidP="00DE1833">
      <w:pPr>
        <w:spacing w:line="360" w:lineRule="auto"/>
      </w:pPr>
    </w:p>
    <w:p w:rsidR="009F35AA" w:rsidRPr="005051DC" w:rsidRDefault="009F35AA" w:rsidP="003F023F">
      <w:pPr>
        <w:pStyle w:val="a4"/>
        <w:jc w:val="center"/>
        <w:rPr>
          <w:rFonts w:ascii="Times New Roman" w:hAnsi="Times New Roman"/>
          <w:color w:val="1D1B11"/>
          <w:sz w:val="24"/>
          <w:szCs w:val="24"/>
        </w:rPr>
      </w:pPr>
    </w:p>
    <w:sectPr w:rsidR="009F35AA" w:rsidRPr="005051DC" w:rsidSect="00C8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9E"/>
    <w:multiLevelType w:val="hybridMultilevel"/>
    <w:tmpl w:val="15EC7A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D230610"/>
    <w:multiLevelType w:val="hybridMultilevel"/>
    <w:tmpl w:val="9B28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3B58"/>
    <w:multiLevelType w:val="hybridMultilevel"/>
    <w:tmpl w:val="A2182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D1A6B"/>
    <w:multiLevelType w:val="hybridMultilevel"/>
    <w:tmpl w:val="6A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7D8B"/>
    <w:multiLevelType w:val="hybridMultilevel"/>
    <w:tmpl w:val="FCF01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402B0"/>
    <w:multiLevelType w:val="hybridMultilevel"/>
    <w:tmpl w:val="ACEA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30FD5"/>
    <w:multiLevelType w:val="hybridMultilevel"/>
    <w:tmpl w:val="1BF04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7F1C"/>
    <w:multiLevelType w:val="hybridMultilevel"/>
    <w:tmpl w:val="DF9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226"/>
    <w:multiLevelType w:val="hybridMultilevel"/>
    <w:tmpl w:val="FE08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461F3"/>
    <w:multiLevelType w:val="hybridMultilevel"/>
    <w:tmpl w:val="FEB031D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54DD5"/>
    <w:multiLevelType w:val="hybridMultilevel"/>
    <w:tmpl w:val="597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354B3"/>
    <w:multiLevelType w:val="hybridMultilevel"/>
    <w:tmpl w:val="D26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C04A9"/>
    <w:multiLevelType w:val="hybridMultilevel"/>
    <w:tmpl w:val="10E6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EA1610"/>
    <w:multiLevelType w:val="hybridMultilevel"/>
    <w:tmpl w:val="0CA4322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A25FE0"/>
    <w:multiLevelType w:val="hybridMultilevel"/>
    <w:tmpl w:val="E2B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3563"/>
    <w:multiLevelType w:val="hybridMultilevel"/>
    <w:tmpl w:val="85B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413D5"/>
    <w:multiLevelType w:val="hybridMultilevel"/>
    <w:tmpl w:val="06D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65DCA"/>
    <w:multiLevelType w:val="hybridMultilevel"/>
    <w:tmpl w:val="A03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551211"/>
    <w:multiLevelType w:val="hybridMultilevel"/>
    <w:tmpl w:val="8850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20C92"/>
    <w:multiLevelType w:val="hybridMultilevel"/>
    <w:tmpl w:val="24846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043D3D"/>
    <w:multiLevelType w:val="hybridMultilevel"/>
    <w:tmpl w:val="041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544E04"/>
    <w:multiLevelType w:val="hybridMultilevel"/>
    <w:tmpl w:val="99E43F5A"/>
    <w:lvl w:ilvl="0" w:tplc="A672D31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7AC40A99"/>
    <w:multiLevelType w:val="hybridMultilevel"/>
    <w:tmpl w:val="89C4A10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3"/>
  </w:num>
  <w:num w:numId="5">
    <w:abstractNumId w:val="26"/>
  </w:num>
  <w:num w:numId="6">
    <w:abstractNumId w:val="9"/>
  </w:num>
  <w:num w:numId="7">
    <w:abstractNumId w:val="19"/>
  </w:num>
  <w:num w:numId="8">
    <w:abstractNumId w:val="16"/>
  </w:num>
  <w:num w:numId="9">
    <w:abstractNumId w:val="7"/>
  </w:num>
  <w:num w:numId="10">
    <w:abstractNumId w:val="17"/>
  </w:num>
  <w:num w:numId="11">
    <w:abstractNumId w:val="30"/>
  </w:num>
  <w:num w:numId="12">
    <w:abstractNumId w:val="23"/>
  </w:num>
  <w:num w:numId="13">
    <w:abstractNumId w:val="11"/>
  </w:num>
  <w:num w:numId="14">
    <w:abstractNumId w:val="22"/>
  </w:num>
  <w:num w:numId="15">
    <w:abstractNumId w:val="20"/>
  </w:num>
  <w:num w:numId="16">
    <w:abstractNumId w:val="24"/>
  </w:num>
  <w:num w:numId="17">
    <w:abstractNumId w:val="31"/>
  </w:num>
  <w:num w:numId="18">
    <w:abstractNumId w:val="27"/>
  </w:num>
  <w:num w:numId="19">
    <w:abstractNumId w:val="5"/>
  </w:num>
  <w:num w:numId="20">
    <w:abstractNumId w:val="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12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D1E"/>
    <w:rsid w:val="00000D3E"/>
    <w:rsid w:val="00096DA3"/>
    <w:rsid w:val="001215F0"/>
    <w:rsid w:val="00157AAE"/>
    <w:rsid w:val="001B18A7"/>
    <w:rsid w:val="00200124"/>
    <w:rsid w:val="00241DE0"/>
    <w:rsid w:val="002601A1"/>
    <w:rsid w:val="00371580"/>
    <w:rsid w:val="00373FCE"/>
    <w:rsid w:val="003E151E"/>
    <w:rsid w:val="003F023F"/>
    <w:rsid w:val="0046348A"/>
    <w:rsid w:val="004930D3"/>
    <w:rsid w:val="004B6A1E"/>
    <w:rsid w:val="004D3C7D"/>
    <w:rsid w:val="004D75A2"/>
    <w:rsid w:val="005051DC"/>
    <w:rsid w:val="00594BB2"/>
    <w:rsid w:val="005E6BA8"/>
    <w:rsid w:val="006C4553"/>
    <w:rsid w:val="006D4F50"/>
    <w:rsid w:val="006E4888"/>
    <w:rsid w:val="00861541"/>
    <w:rsid w:val="0088234D"/>
    <w:rsid w:val="009120C1"/>
    <w:rsid w:val="0091487B"/>
    <w:rsid w:val="009F139A"/>
    <w:rsid w:val="009F35AA"/>
    <w:rsid w:val="00A62729"/>
    <w:rsid w:val="00A7296E"/>
    <w:rsid w:val="00B347B5"/>
    <w:rsid w:val="00B377B1"/>
    <w:rsid w:val="00BB105F"/>
    <w:rsid w:val="00BC4406"/>
    <w:rsid w:val="00BE1906"/>
    <w:rsid w:val="00C003FA"/>
    <w:rsid w:val="00C244DE"/>
    <w:rsid w:val="00C86AFA"/>
    <w:rsid w:val="00CA0158"/>
    <w:rsid w:val="00CD674A"/>
    <w:rsid w:val="00D2389A"/>
    <w:rsid w:val="00DD7730"/>
    <w:rsid w:val="00DD7D1E"/>
    <w:rsid w:val="00DE1833"/>
    <w:rsid w:val="00E715EE"/>
    <w:rsid w:val="00EA530F"/>
    <w:rsid w:val="00F5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7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99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styleId="ae">
    <w:name w:val="Balloon Text"/>
    <w:basedOn w:val="a"/>
    <w:link w:val="af"/>
    <w:rsid w:val="00D238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57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99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26E0-BF01-406D-A31D-A6D248D8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123</dc:creator>
  <cp:lastModifiedBy>1</cp:lastModifiedBy>
  <cp:revision>6</cp:revision>
  <cp:lastPrinted>2015-10-06T08:44:00Z</cp:lastPrinted>
  <dcterms:created xsi:type="dcterms:W3CDTF">2016-10-27T08:44:00Z</dcterms:created>
  <dcterms:modified xsi:type="dcterms:W3CDTF">2016-10-27T09:24:00Z</dcterms:modified>
</cp:coreProperties>
</file>