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A6" w:rsidRPr="00A5305A" w:rsidRDefault="00E109A6" w:rsidP="007B1E96">
      <w:pPr>
        <w:ind w:left="10773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A5305A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A5305A" w:rsidRPr="00A5305A">
        <w:rPr>
          <w:rFonts w:ascii="Times New Roman" w:eastAsiaTheme="minorHAnsi" w:hAnsi="Times New Roman"/>
          <w:sz w:val="24"/>
          <w:szCs w:val="24"/>
        </w:rPr>
        <w:t>5</w:t>
      </w:r>
    </w:p>
    <w:p w:rsidR="00E109A6" w:rsidRPr="00A5305A" w:rsidRDefault="00E109A6" w:rsidP="007B1E96">
      <w:pPr>
        <w:ind w:left="10773"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A5305A">
        <w:rPr>
          <w:rFonts w:ascii="Times New Roman" w:eastAsiaTheme="minorHAnsi" w:hAnsi="Times New Roman"/>
          <w:sz w:val="24"/>
          <w:szCs w:val="24"/>
        </w:rPr>
        <w:t>к положению об оплате труда</w:t>
      </w:r>
    </w:p>
    <w:p w:rsidR="00BC1000" w:rsidRPr="00A5305A" w:rsidRDefault="00E109A6" w:rsidP="007B1E96">
      <w:pPr>
        <w:ind w:left="10773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5305A">
        <w:rPr>
          <w:rFonts w:ascii="Times New Roman" w:eastAsiaTheme="minorHAnsi" w:hAnsi="Times New Roman"/>
          <w:sz w:val="24"/>
          <w:szCs w:val="24"/>
        </w:rPr>
        <w:t>работников М</w:t>
      </w:r>
      <w:r w:rsidR="00E70EEE" w:rsidRPr="00A5305A">
        <w:rPr>
          <w:rFonts w:ascii="Times New Roman" w:eastAsiaTheme="minorHAnsi" w:hAnsi="Times New Roman"/>
          <w:sz w:val="24"/>
          <w:szCs w:val="24"/>
        </w:rPr>
        <w:t>А</w:t>
      </w:r>
      <w:r w:rsidRPr="00A5305A">
        <w:rPr>
          <w:rFonts w:ascii="Times New Roman" w:eastAsiaTheme="minorHAnsi" w:hAnsi="Times New Roman"/>
          <w:sz w:val="24"/>
          <w:szCs w:val="24"/>
        </w:rPr>
        <w:t>ОУ ДОД ЦД</w:t>
      </w:r>
      <w:r w:rsidR="00E70EEE" w:rsidRPr="00A5305A">
        <w:rPr>
          <w:rFonts w:ascii="Times New Roman" w:eastAsiaTheme="minorHAnsi" w:hAnsi="Times New Roman"/>
          <w:sz w:val="24"/>
          <w:szCs w:val="24"/>
        </w:rPr>
        <w:t>О</w:t>
      </w:r>
    </w:p>
    <w:p w:rsidR="00E109A6" w:rsidRPr="00A5305A" w:rsidRDefault="00E109A6" w:rsidP="00BC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00" w:rsidRPr="00A5305A" w:rsidRDefault="00BC1000" w:rsidP="00BC1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05A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  <w:r w:rsidR="007B1E96" w:rsidRPr="00A5305A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Pr="00A5305A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7B1E96" w:rsidRPr="00A5305A">
        <w:rPr>
          <w:rFonts w:ascii="Times New Roman" w:hAnsi="Times New Roman" w:cs="Times New Roman"/>
          <w:b/>
          <w:sz w:val="24"/>
          <w:szCs w:val="24"/>
        </w:rPr>
        <w:t xml:space="preserve"> руководителей и их</w:t>
      </w:r>
      <w:r w:rsidRPr="00A5305A">
        <w:rPr>
          <w:rFonts w:ascii="Times New Roman" w:hAnsi="Times New Roman" w:cs="Times New Roman"/>
          <w:b/>
          <w:sz w:val="24"/>
          <w:szCs w:val="24"/>
        </w:rPr>
        <w:t xml:space="preserve"> заместителей </w:t>
      </w:r>
      <w:r w:rsidR="00927429" w:rsidRPr="00A5305A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7B1E96" w:rsidRPr="00A5305A" w:rsidRDefault="007B1E96" w:rsidP="00BC10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2183"/>
        <w:gridCol w:w="3009"/>
        <w:gridCol w:w="3652"/>
        <w:gridCol w:w="3443"/>
        <w:gridCol w:w="2403"/>
      </w:tblGrid>
      <w:tr w:rsidR="007B1E96" w:rsidRPr="00A5305A" w:rsidTr="008F5A86">
        <w:trPr>
          <w:trHeight w:val="85"/>
          <w:tblHeader/>
        </w:trPr>
        <w:tc>
          <w:tcPr>
            <w:tcW w:w="743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Должности</w:t>
            </w:r>
          </w:p>
        </w:tc>
        <w:tc>
          <w:tcPr>
            <w:tcW w:w="1024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Критерии оценки результативности и качества деятельности учреждения</w:t>
            </w:r>
          </w:p>
        </w:tc>
        <w:tc>
          <w:tcPr>
            <w:tcW w:w="2415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Условия</w:t>
            </w:r>
          </w:p>
        </w:tc>
        <w:tc>
          <w:tcPr>
            <w:tcW w:w="818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Предельный размер к окладу (должностному окладу), ставке заработной платы*</w:t>
            </w:r>
          </w:p>
        </w:tc>
      </w:tr>
      <w:tr w:rsidR="007B1E96" w:rsidRPr="00A5305A" w:rsidTr="008F5A86">
        <w:trPr>
          <w:trHeight w:val="957"/>
          <w:tblHeader/>
        </w:trPr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индикатор</w:t>
            </w:r>
          </w:p>
        </w:tc>
        <w:tc>
          <w:tcPr>
            <w:tcW w:w="818" w:type="pct"/>
            <w:vMerge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7B1E96" w:rsidRPr="00A5305A" w:rsidRDefault="007B1E96" w:rsidP="007B1E96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2183"/>
        <w:gridCol w:w="3009"/>
        <w:gridCol w:w="3652"/>
        <w:gridCol w:w="3443"/>
        <w:gridCol w:w="2403"/>
      </w:tblGrid>
      <w:tr w:rsidR="007B1E96" w:rsidRPr="00A5305A" w:rsidTr="008F5A86">
        <w:trPr>
          <w:trHeight w:val="314"/>
          <w:tblHeader/>
        </w:trPr>
        <w:tc>
          <w:tcPr>
            <w:tcW w:w="7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024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</w:tr>
      <w:tr w:rsidR="007B1E96" w:rsidRPr="00A5305A" w:rsidTr="008F5A86">
        <w:trPr>
          <w:trHeight w:val="20"/>
          <w:tblHeader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Руководитель учреждения, заместитель руководителя</w:t>
            </w:r>
          </w:p>
        </w:tc>
        <w:tc>
          <w:tcPr>
            <w:tcW w:w="4257" w:type="pct"/>
            <w:gridSpan w:val="4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7B1E96" w:rsidRPr="00A5305A" w:rsidTr="008F5A86">
        <w:trPr>
          <w:trHeight w:val="85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85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Стабильное функционирование учреждения</w:t>
            </w: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tabs>
                <w:tab w:val="left" w:pos="1440"/>
              </w:tabs>
              <w:ind w:firstLine="5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100 %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4 %</w:t>
            </w:r>
          </w:p>
        </w:tc>
      </w:tr>
      <w:tr w:rsidR="007B1E96" w:rsidRPr="00A5305A" w:rsidTr="008F5A86">
        <w:trPr>
          <w:trHeight w:val="756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tabs>
                <w:tab w:val="left" w:pos="1440"/>
              </w:tabs>
              <w:ind w:firstLine="5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соответствие учреждения требованиям надзорных органов, учредителя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претензий надзорных органов, учредителя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5 %</w:t>
            </w:r>
          </w:p>
        </w:tc>
      </w:tr>
      <w:tr w:rsidR="007B1E96" w:rsidRPr="00A5305A" w:rsidTr="008F5A86">
        <w:trPr>
          <w:trHeight w:val="828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vMerge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tabs>
                <w:tab w:val="left" w:pos="1440"/>
              </w:tabs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своевременное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5 %</w:t>
            </w:r>
          </w:p>
        </w:tc>
      </w:tr>
      <w:tr w:rsidR="007B1E96" w:rsidRPr="00A5305A" w:rsidTr="008F5A86">
        <w:trPr>
          <w:trHeight w:val="1020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tabs>
                <w:tab w:val="left" w:pos="1440"/>
              </w:tabs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стабильности работы в коллективе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конфликтных ситуаций в трудовом коллективе</w:t>
            </w:r>
          </w:p>
          <w:p w:rsidR="007B1E96" w:rsidRPr="00A5305A" w:rsidRDefault="007B1E96" w:rsidP="007B1E96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3 %</w:t>
            </w:r>
          </w:p>
        </w:tc>
      </w:tr>
      <w:tr w:rsidR="007B1E96" w:rsidRPr="00A5305A" w:rsidTr="008F5A86">
        <w:trPr>
          <w:trHeight w:val="1416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85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Успешная интеграция в общество обучающихся, воспитанников</w:t>
            </w: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tabs>
                <w:tab w:val="left" w:pos="1440"/>
              </w:tabs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правонарушений, преступлений, самовольных уходов, несчастных случаев с обучающимися, воспитанниками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z w:val="24"/>
                <w:szCs w:val="24"/>
              </w:rPr>
              <w:t>количество пропусков учащихся</w:t>
            </w: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, воспитанников по неуважительным причинам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10  %</w:t>
            </w:r>
          </w:p>
        </w:tc>
      </w:tr>
      <w:tr w:rsidR="007B1E96" w:rsidRPr="00A5305A" w:rsidTr="008F5A86">
        <w:trPr>
          <w:trHeight w:val="611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85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tabs>
                <w:tab w:val="left" w:pos="1440"/>
              </w:tabs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наличие квалифицированных педагогических кадров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z w:val="24"/>
                <w:szCs w:val="24"/>
              </w:rPr>
              <w:t>исполнение плана повышения квалификации педагогических кадров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3 %</w:t>
            </w:r>
          </w:p>
        </w:tc>
      </w:tr>
      <w:tr w:rsidR="007B1E96" w:rsidRPr="00A5305A" w:rsidTr="008F5A86">
        <w:trPr>
          <w:trHeight w:val="20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7" w:type="pct"/>
            <w:gridSpan w:val="4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7B1E96" w:rsidRPr="00A5305A" w:rsidTr="007B1E96">
        <w:trPr>
          <w:trHeight w:val="835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85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Развитие деятельности учреждения</w:t>
            </w:r>
          </w:p>
        </w:tc>
        <w:tc>
          <w:tcPr>
            <w:tcW w:w="1243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реализация проектов, программ, реализуемых учреждением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муниципального уровня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5 %</w:t>
            </w:r>
          </w:p>
        </w:tc>
      </w:tr>
      <w:tr w:rsidR="007B1E96" w:rsidRPr="00A5305A" w:rsidTr="008F5A86">
        <w:trPr>
          <w:trHeight w:val="286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vMerge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регионального уровня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10  %</w:t>
            </w:r>
          </w:p>
        </w:tc>
      </w:tr>
      <w:tr w:rsidR="007B1E96" w:rsidRPr="00A5305A" w:rsidTr="008F5A86">
        <w:trPr>
          <w:trHeight w:val="1440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мероприятия, акции, проекты, реализуемые совместно с организациями, учреждениями, ведомствами за отчетный период 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5 %</w:t>
            </w:r>
          </w:p>
        </w:tc>
      </w:tr>
      <w:tr w:rsidR="007B1E96" w:rsidRPr="00A5305A" w:rsidTr="008F5A86">
        <w:trPr>
          <w:trHeight w:val="20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257" w:type="pct"/>
            <w:gridSpan w:val="4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7B1E96" w:rsidRPr="00A5305A" w:rsidTr="008F5A86">
        <w:trPr>
          <w:trHeight w:val="951"/>
          <w:tblHeader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85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Достижения обучающихся, педагогов в мероприятиях</w:t>
            </w:r>
          </w:p>
        </w:tc>
        <w:tc>
          <w:tcPr>
            <w:tcW w:w="1243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результативность участия в мероприятиях (победители, призовые места)</w:t>
            </w:r>
          </w:p>
        </w:tc>
        <w:tc>
          <w:tcPr>
            <w:tcW w:w="1172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на региональном уровне</w:t>
            </w:r>
          </w:p>
        </w:tc>
        <w:tc>
          <w:tcPr>
            <w:tcW w:w="818" w:type="pct"/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25%</w:t>
            </w:r>
          </w:p>
        </w:tc>
      </w:tr>
      <w:tr w:rsidR="007B1E96" w:rsidRPr="00A5305A" w:rsidTr="008F5A86">
        <w:trPr>
          <w:trHeight w:val="846"/>
          <w:tblHeader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соотношение числа победителей, призеров от общего числа участников в мероприятиях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более  0,2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15 %</w:t>
            </w:r>
          </w:p>
        </w:tc>
      </w:tr>
      <w:tr w:rsidR="007B1E96" w:rsidRPr="00A5305A" w:rsidTr="008F5A86">
        <w:trPr>
          <w:trHeight w:val="1551"/>
          <w:tblHeader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ind w:firstLine="85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Достижения учреждения 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освещение в СМИ деятельности учреждения, способствующей формированию положительного имиджа учреждения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5 %</w:t>
            </w:r>
          </w:p>
        </w:tc>
      </w:tr>
      <w:tr w:rsidR="007B1E96" w:rsidRPr="00A5305A" w:rsidTr="008F5A86">
        <w:trPr>
          <w:trHeight w:val="1094"/>
          <w:tblHeader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положительные отзывы граждан, организаций о деятельности учреждения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B1E96" w:rsidRPr="00A5305A" w:rsidRDefault="007B1E96" w:rsidP="007B1E96">
            <w:pPr>
              <w:shd w:val="clear" w:color="auto" w:fill="FFFFFF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30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5 %</w:t>
            </w:r>
          </w:p>
        </w:tc>
      </w:tr>
    </w:tbl>
    <w:p w:rsidR="00BC1000" w:rsidRPr="00A5305A" w:rsidRDefault="00BC1000" w:rsidP="00BC1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25B" w:rsidRPr="00A5305A" w:rsidRDefault="002C325B">
      <w:pPr>
        <w:rPr>
          <w:sz w:val="24"/>
          <w:szCs w:val="24"/>
        </w:rPr>
      </w:pPr>
    </w:p>
    <w:sectPr w:rsidR="002C325B" w:rsidRPr="00A5305A" w:rsidSect="004018D5">
      <w:headerReference w:type="default" r:id="rId6"/>
      <w:pgSz w:w="16838" w:h="11906" w:orient="landscape"/>
      <w:pgMar w:top="1134" w:right="1134" w:bottom="850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28" w:rsidRDefault="00F76A28" w:rsidP="004018D5">
      <w:r>
        <w:separator/>
      </w:r>
    </w:p>
  </w:endnote>
  <w:endnote w:type="continuationSeparator" w:id="1">
    <w:p w:rsidR="00F76A28" w:rsidRDefault="00F76A28" w:rsidP="0040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28" w:rsidRDefault="00F76A28" w:rsidP="004018D5">
      <w:r>
        <w:separator/>
      </w:r>
    </w:p>
  </w:footnote>
  <w:footnote w:type="continuationSeparator" w:id="1">
    <w:p w:rsidR="00F76A28" w:rsidRDefault="00F76A28" w:rsidP="0040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D5" w:rsidRDefault="004018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000"/>
    <w:rsid w:val="00085499"/>
    <w:rsid w:val="000F53AC"/>
    <w:rsid w:val="001132CB"/>
    <w:rsid w:val="00134300"/>
    <w:rsid w:val="00142414"/>
    <w:rsid w:val="00161A51"/>
    <w:rsid w:val="001B26B6"/>
    <w:rsid w:val="001E75F3"/>
    <w:rsid w:val="00227D42"/>
    <w:rsid w:val="0024084A"/>
    <w:rsid w:val="00252A3B"/>
    <w:rsid w:val="002C325B"/>
    <w:rsid w:val="00302CE6"/>
    <w:rsid w:val="00312F5C"/>
    <w:rsid w:val="00344D83"/>
    <w:rsid w:val="00345367"/>
    <w:rsid w:val="004018D5"/>
    <w:rsid w:val="004554DA"/>
    <w:rsid w:val="004905E7"/>
    <w:rsid w:val="004A378F"/>
    <w:rsid w:val="004E1619"/>
    <w:rsid w:val="005075B5"/>
    <w:rsid w:val="0053457B"/>
    <w:rsid w:val="005E202E"/>
    <w:rsid w:val="00602C30"/>
    <w:rsid w:val="00644628"/>
    <w:rsid w:val="00661B17"/>
    <w:rsid w:val="00671E17"/>
    <w:rsid w:val="006724CB"/>
    <w:rsid w:val="00677873"/>
    <w:rsid w:val="006D7E00"/>
    <w:rsid w:val="00715F93"/>
    <w:rsid w:val="00726A26"/>
    <w:rsid w:val="007542D6"/>
    <w:rsid w:val="007B1E96"/>
    <w:rsid w:val="0085372A"/>
    <w:rsid w:val="008D46E4"/>
    <w:rsid w:val="00927429"/>
    <w:rsid w:val="00966E23"/>
    <w:rsid w:val="009B78F5"/>
    <w:rsid w:val="009F36E6"/>
    <w:rsid w:val="00A24D5D"/>
    <w:rsid w:val="00A25490"/>
    <w:rsid w:val="00A5305A"/>
    <w:rsid w:val="00AC78CC"/>
    <w:rsid w:val="00AF1A23"/>
    <w:rsid w:val="00AF5E49"/>
    <w:rsid w:val="00B0523F"/>
    <w:rsid w:val="00BC1000"/>
    <w:rsid w:val="00C1375F"/>
    <w:rsid w:val="00C62290"/>
    <w:rsid w:val="00CC68F7"/>
    <w:rsid w:val="00D30D32"/>
    <w:rsid w:val="00D65928"/>
    <w:rsid w:val="00E109A6"/>
    <w:rsid w:val="00E478E5"/>
    <w:rsid w:val="00E70EEE"/>
    <w:rsid w:val="00E81B4E"/>
    <w:rsid w:val="00F461DB"/>
    <w:rsid w:val="00F72919"/>
    <w:rsid w:val="00F72FC7"/>
    <w:rsid w:val="00F76A28"/>
    <w:rsid w:val="00FA3784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72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1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8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1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8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Общий</cp:lastModifiedBy>
  <cp:revision>22</cp:revision>
  <cp:lastPrinted>2015-03-03T06:47:00Z</cp:lastPrinted>
  <dcterms:created xsi:type="dcterms:W3CDTF">2013-06-25T05:54:00Z</dcterms:created>
  <dcterms:modified xsi:type="dcterms:W3CDTF">2017-01-13T07:46:00Z</dcterms:modified>
</cp:coreProperties>
</file>