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0664C5" w:rsidRPr="008414E0" w:rsidTr="00B56855">
        <w:trPr>
          <w:trHeight w:val="1275"/>
        </w:trPr>
        <w:tc>
          <w:tcPr>
            <w:tcW w:w="9570" w:type="dxa"/>
            <w:hideMark/>
          </w:tcPr>
          <w:p w:rsidR="000664C5" w:rsidRPr="008414E0" w:rsidRDefault="000664C5" w:rsidP="008414E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0664C5" w:rsidRPr="008414E0" w:rsidRDefault="000664C5" w:rsidP="008414E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0664C5" w:rsidRPr="008414E0" w:rsidRDefault="000664C5" w:rsidP="0084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ОБРАЗОВАНИЯ»</w:t>
            </w:r>
          </w:p>
          <w:p w:rsidR="000664C5" w:rsidRPr="008414E0" w:rsidRDefault="000664C5" w:rsidP="0084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0664C5" w:rsidRPr="008414E0" w:rsidRDefault="000664C5" w:rsidP="0084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(МАОУ ДОД ЦДО)</w:t>
            </w:r>
          </w:p>
        </w:tc>
      </w:tr>
    </w:tbl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0664C5" w:rsidRPr="008414E0" w:rsidTr="00B56855">
        <w:trPr>
          <w:trHeight w:val="1476"/>
        </w:trPr>
        <w:tc>
          <w:tcPr>
            <w:tcW w:w="3936" w:type="dxa"/>
            <w:hideMark/>
          </w:tcPr>
          <w:p w:rsidR="000664C5" w:rsidRPr="008414E0" w:rsidRDefault="000664C5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</w:p>
          <w:p w:rsidR="000664C5" w:rsidRPr="008414E0" w:rsidRDefault="000664C5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0664C5" w:rsidRPr="008414E0" w:rsidRDefault="000664C5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МАОУ ДОД ЦДО</w:t>
            </w:r>
          </w:p>
          <w:p w:rsidR="000664C5" w:rsidRPr="008414E0" w:rsidRDefault="000664C5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от 15.09.2016 г.</w:t>
            </w:r>
          </w:p>
          <w:p w:rsidR="000664C5" w:rsidRPr="008414E0" w:rsidRDefault="000664C5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</w:tc>
        <w:tc>
          <w:tcPr>
            <w:tcW w:w="2268" w:type="dxa"/>
          </w:tcPr>
          <w:p w:rsidR="000664C5" w:rsidRPr="008414E0" w:rsidRDefault="001248F4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0664C5" w:rsidRPr="008414E0" w:rsidRDefault="000664C5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664C5" w:rsidRPr="008414E0" w:rsidRDefault="000664C5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Директор МАОУ ДОД ЦДО</w:t>
            </w:r>
          </w:p>
          <w:p w:rsidR="000664C5" w:rsidRPr="008414E0" w:rsidRDefault="000664C5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C5" w:rsidRPr="008414E0" w:rsidRDefault="000664C5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____________ М.С.Пожога</w:t>
            </w:r>
          </w:p>
          <w:p w:rsidR="000664C5" w:rsidRPr="008414E0" w:rsidRDefault="000664C5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16.09.2016г.</w:t>
            </w:r>
          </w:p>
        </w:tc>
      </w:tr>
    </w:tbl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4E0">
        <w:rPr>
          <w:rFonts w:ascii="Times New Roman" w:hAnsi="Times New Roman" w:cs="Times New Roman"/>
          <w:b/>
          <w:sz w:val="24"/>
          <w:szCs w:val="24"/>
        </w:rPr>
        <w:t>Рабочая программа на 2016-2017 учебный год</w:t>
      </w: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</w:t>
      </w:r>
      <w:proofErr w:type="spellStart"/>
      <w:r w:rsidRPr="008414E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4E0">
        <w:rPr>
          <w:rFonts w:ascii="Times New Roman" w:hAnsi="Times New Roman" w:cs="Times New Roman"/>
          <w:b/>
          <w:sz w:val="24"/>
          <w:szCs w:val="24"/>
        </w:rPr>
        <w:t>«</w:t>
      </w:r>
      <w:r w:rsidR="008414E0" w:rsidRPr="008414E0">
        <w:rPr>
          <w:rFonts w:ascii="Times New Roman" w:hAnsi="Times New Roman" w:cs="Times New Roman"/>
          <w:b/>
          <w:sz w:val="24"/>
          <w:szCs w:val="24"/>
        </w:rPr>
        <w:t>Друзья волшебной кисти. Подготовительный курс</w:t>
      </w:r>
      <w:proofErr w:type="gramStart"/>
      <w:r w:rsidR="008414E0" w:rsidRPr="008414E0">
        <w:rPr>
          <w:rFonts w:ascii="Times New Roman" w:hAnsi="Times New Roman" w:cs="Times New Roman"/>
          <w:b/>
          <w:sz w:val="24"/>
          <w:szCs w:val="24"/>
        </w:rPr>
        <w:t>.</w:t>
      </w:r>
      <w:r w:rsidRPr="008414E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4E0" w:rsidRPr="008414E0" w:rsidRDefault="008414E0" w:rsidP="0084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E0">
        <w:rPr>
          <w:rFonts w:ascii="Times New Roman" w:eastAsia="Times New Roman" w:hAnsi="Times New Roman" w:cs="Times New Roman"/>
          <w:sz w:val="24"/>
          <w:szCs w:val="24"/>
        </w:rPr>
        <w:t>Форма реализации программы – очная</w:t>
      </w:r>
    </w:p>
    <w:p w:rsidR="008414E0" w:rsidRPr="008414E0" w:rsidRDefault="008414E0" w:rsidP="0084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E0">
        <w:rPr>
          <w:rFonts w:ascii="Times New Roman" w:eastAsia="Times New Roman" w:hAnsi="Times New Roman" w:cs="Times New Roman"/>
          <w:sz w:val="24"/>
          <w:szCs w:val="24"/>
        </w:rPr>
        <w:t>Год обучения – первый</w:t>
      </w:r>
    </w:p>
    <w:p w:rsidR="008414E0" w:rsidRPr="008414E0" w:rsidRDefault="008414E0" w:rsidP="0084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E0">
        <w:rPr>
          <w:rFonts w:ascii="Times New Roman" w:eastAsia="Times New Roman" w:hAnsi="Times New Roman" w:cs="Times New Roman"/>
          <w:sz w:val="24"/>
          <w:szCs w:val="24"/>
        </w:rPr>
        <w:t>Номер группы - 1</w:t>
      </w:r>
    </w:p>
    <w:p w:rsidR="008414E0" w:rsidRPr="008414E0" w:rsidRDefault="008414E0" w:rsidP="0084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E0">
        <w:rPr>
          <w:rFonts w:ascii="Times New Roman" w:eastAsia="Times New Roman" w:hAnsi="Times New Roman" w:cs="Times New Roman"/>
          <w:sz w:val="24"/>
          <w:szCs w:val="24"/>
        </w:rPr>
        <w:t>Возраст обучающихся: 12-18 лет</w:t>
      </w:r>
    </w:p>
    <w:p w:rsidR="000664C5" w:rsidRPr="008414E0" w:rsidRDefault="000664C5" w:rsidP="0084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0664C5" w:rsidRPr="008414E0" w:rsidTr="00B56855">
        <w:trPr>
          <w:trHeight w:val="1785"/>
        </w:trPr>
        <w:tc>
          <w:tcPr>
            <w:tcW w:w="5508" w:type="dxa"/>
          </w:tcPr>
          <w:p w:rsidR="000664C5" w:rsidRPr="008414E0" w:rsidRDefault="000664C5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0664C5" w:rsidRPr="008414E0" w:rsidRDefault="000664C5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C5" w:rsidRPr="008414E0" w:rsidRDefault="000664C5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C5" w:rsidRPr="008414E0" w:rsidRDefault="000664C5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0664C5" w:rsidRPr="008414E0" w:rsidRDefault="008414E0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 М.П</w:t>
            </w:r>
            <w:r w:rsidR="000664C5" w:rsidRPr="008414E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664C5" w:rsidRPr="008414E0" w:rsidRDefault="000664C5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ния МАОУ ДОД ЦДО</w:t>
            </w:r>
          </w:p>
        </w:tc>
      </w:tr>
    </w:tbl>
    <w:p w:rsidR="000664C5" w:rsidRPr="008414E0" w:rsidRDefault="000664C5" w:rsidP="0084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257" w:rsidRPr="008414E0" w:rsidRDefault="000664C5" w:rsidP="0084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г. Енисейск</w:t>
      </w:r>
      <w:r w:rsidR="00E05257" w:rsidRPr="008414E0">
        <w:rPr>
          <w:rFonts w:ascii="Times New Roman" w:hAnsi="Times New Roman" w:cs="Times New Roman"/>
          <w:sz w:val="24"/>
          <w:szCs w:val="24"/>
        </w:rPr>
        <w:br w:type="page"/>
      </w:r>
    </w:p>
    <w:p w:rsidR="008414E0" w:rsidRPr="008414E0" w:rsidRDefault="008414E0" w:rsidP="008414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4E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Программа «Друзья волшебной кисти. Подготовительный курс» является програ</w:t>
      </w:r>
      <w:r w:rsidRPr="008414E0">
        <w:rPr>
          <w:rFonts w:ascii="Times New Roman" w:hAnsi="Times New Roman" w:cs="Times New Roman"/>
          <w:sz w:val="24"/>
          <w:szCs w:val="24"/>
        </w:rPr>
        <w:t>м</w:t>
      </w:r>
      <w:r w:rsidRPr="008414E0">
        <w:rPr>
          <w:rFonts w:ascii="Times New Roman" w:hAnsi="Times New Roman" w:cs="Times New Roman"/>
          <w:sz w:val="24"/>
          <w:szCs w:val="24"/>
        </w:rPr>
        <w:t>мой начального уровня обучения основам изобразительной грамоты. Содержание пр</w:t>
      </w:r>
      <w:r w:rsidRPr="008414E0">
        <w:rPr>
          <w:rFonts w:ascii="Times New Roman" w:hAnsi="Times New Roman" w:cs="Times New Roman"/>
          <w:sz w:val="24"/>
          <w:szCs w:val="24"/>
        </w:rPr>
        <w:t>о</w:t>
      </w:r>
      <w:r w:rsidRPr="008414E0">
        <w:rPr>
          <w:rFonts w:ascii="Times New Roman" w:hAnsi="Times New Roman" w:cs="Times New Roman"/>
          <w:sz w:val="24"/>
          <w:szCs w:val="24"/>
        </w:rPr>
        <w:t>граммы обращено на  формирование у учащихся художественной культуры как части д</w:t>
      </w:r>
      <w:r w:rsidRPr="008414E0">
        <w:rPr>
          <w:rFonts w:ascii="Times New Roman" w:hAnsi="Times New Roman" w:cs="Times New Roman"/>
          <w:sz w:val="24"/>
          <w:szCs w:val="24"/>
        </w:rPr>
        <w:t>у</w:t>
      </w:r>
      <w:r w:rsidRPr="008414E0">
        <w:rPr>
          <w:rFonts w:ascii="Times New Roman" w:hAnsi="Times New Roman" w:cs="Times New Roman"/>
          <w:sz w:val="24"/>
          <w:szCs w:val="24"/>
        </w:rPr>
        <w:t>ховной.  Программный материал пре</w:t>
      </w:r>
      <w:r w:rsidRPr="008414E0">
        <w:rPr>
          <w:rFonts w:ascii="Times New Roman" w:hAnsi="Times New Roman" w:cs="Times New Roman"/>
          <w:sz w:val="24"/>
          <w:szCs w:val="24"/>
        </w:rPr>
        <w:t>д</w:t>
      </w:r>
      <w:r w:rsidRPr="008414E0">
        <w:rPr>
          <w:rFonts w:ascii="Times New Roman" w:hAnsi="Times New Roman" w:cs="Times New Roman"/>
          <w:sz w:val="24"/>
          <w:szCs w:val="24"/>
        </w:rPr>
        <w:t>полагает обучение детей основам изобразительной грамоты через образы природы. На занятиях по программе «Друзья волшебной кисти. Подготовительный курс» мир природы выступает как предмет пристального наблюд</w:t>
      </w:r>
      <w:r w:rsidRPr="008414E0">
        <w:rPr>
          <w:rFonts w:ascii="Times New Roman" w:hAnsi="Times New Roman" w:cs="Times New Roman"/>
          <w:sz w:val="24"/>
          <w:szCs w:val="24"/>
        </w:rPr>
        <w:t>е</w:t>
      </w:r>
      <w:r w:rsidRPr="008414E0">
        <w:rPr>
          <w:rFonts w:ascii="Times New Roman" w:hAnsi="Times New Roman" w:cs="Times New Roman"/>
          <w:sz w:val="24"/>
          <w:szCs w:val="24"/>
        </w:rPr>
        <w:t>ния и как средство эмоционально- образного воздействия на творческую деятельность уч</w:t>
      </w:r>
      <w:r w:rsidRPr="008414E0">
        <w:rPr>
          <w:rFonts w:ascii="Times New Roman" w:hAnsi="Times New Roman" w:cs="Times New Roman"/>
          <w:sz w:val="24"/>
          <w:szCs w:val="24"/>
        </w:rPr>
        <w:t>а</w:t>
      </w:r>
      <w:r w:rsidRPr="008414E0">
        <w:rPr>
          <w:rFonts w:ascii="Times New Roman" w:hAnsi="Times New Roman" w:cs="Times New Roman"/>
          <w:sz w:val="24"/>
          <w:szCs w:val="24"/>
        </w:rPr>
        <w:t xml:space="preserve">щихся.   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b/>
          <w:bCs/>
          <w:sz w:val="24"/>
          <w:szCs w:val="24"/>
        </w:rPr>
        <w:t>Направленность.</w:t>
      </w:r>
      <w:r w:rsidRPr="008414E0">
        <w:rPr>
          <w:rFonts w:ascii="Times New Roman" w:hAnsi="Times New Roman" w:cs="Times New Roman"/>
          <w:sz w:val="24"/>
          <w:szCs w:val="24"/>
        </w:rPr>
        <w:t xml:space="preserve"> Программа «Друзья волшебной кисти. Подготов</w:t>
      </w:r>
      <w:r w:rsidRPr="008414E0">
        <w:rPr>
          <w:rFonts w:ascii="Times New Roman" w:hAnsi="Times New Roman" w:cs="Times New Roman"/>
          <w:sz w:val="24"/>
          <w:szCs w:val="24"/>
        </w:rPr>
        <w:t>и</w:t>
      </w:r>
      <w:r w:rsidRPr="008414E0">
        <w:rPr>
          <w:rFonts w:ascii="Times New Roman" w:hAnsi="Times New Roman" w:cs="Times New Roman"/>
          <w:sz w:val="24"/>
          <w:szCs w:val="24"/>
        </w:rPr>
        <w:t xml:space="preserve">тельный курс» </w:t>
      </w:r>
      <w:proofErr w:type="spellStart"/>
      <w:r w:rsidRPr="008414E0">
        <w:rPr>
          <w:rFonts w:ascii="Times New Roman" w:hAnsi="Times New Roman" w:cs="Times New Roman"/>
          <w:sz w:val="24"/>
          <w:szCs w:val="24"/>
        </w:rPr>
        <w:t>экологична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 xml:space="preserve"> по своей сути, но  имеет художественную напра</w:t>
      </w:r>
      <w:r w:rsidRPr="008414E0">
        <w:rPr>
          <w:rFonts w:ascii="Times New Roman" w:hAnsi="Times New Roman" w:cs="Times New Roman"/>
          <w:sz w:val="24"/>
          <w:szCs w:val="24"/>
        </w:rPr>
        <w:t>в</w:t>
      </w:r>
      <w:r w:rsidRPr="008414E0">
        <w:rPr>
          <w:rFonts w:ascii="Times New Roman" w:hAnsi="Times New Roman" w:cs="Times New Roman"/>
          <w:sz w:val="24"/>
          <w:szCs w:val="24"/>
        </w:rPr>
        <w:t xml:space="preserve">ленность. Несмотря на то, что </w:t>
      </w:r>
      <w:proofErr w:type="gramStart"/>
      <w:r w:rsidRPr="008414E0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8414E0">
        <w:rPr>
          <w:rFonts w:ascii="Times New Roman" w:hAnsi="Times New Roman" w:cs="Times New Roman"/>
          <w:sz w:val="24"/>
          <w:szCs w:val="24"/>
        </w:rPr>
        <w:t xml:space="preserve"> предусматривает пр</w:t>
      </w:r>
      <w:r w:rsidRPr="008414E0">
        <w:rPr>
          <w:rFonts w:ascii="Times New Roman" w:hAnsi="Times New Roman" w:cs="Times New Roman"/>
          <w:sz w:val="24"/>
          <w:szCs w:val="24"/>
        </w:rPr>
        <w:t>и</w:t>
      </w:r>
      <w:r w:rsidRPr="008414E0">
        <w:rPr>
          <w:rFonts w:ascii="Times New Roman" w:hAnsi="Times New Roman" w:cs="Times New Roman"/>
          <w:sz w:val="24"/>
          <w:szCs w:val="24"/>
        </w:rPr>
        <w:t>стальное наблюдение за миром природы,  и через него эмоционально-образное  воздействие на деятельность учащихся,  основная  содержательная часть программы  отводится на обучение основам художественного тво</w:t>
      </w:r>
      <w:r w:rsidRPr="008414E0">
        <w:rPr>
          <w:rFonts w:ascii="Times New Roman" w:hAnsi="Times New Roman" w:cs="Times New Roman"/>
          <w:sz w:val="24"/>
          <w:szCs w:val="24"/>
        </w:rPr>
        <w:t>р</w:t>
      </w:r>
      <w:r w:rsidRPr="008414E0">
        <w:rPr>
          <w:rFonts w:ascii="Times New Roman" w:hAnsi="Times New Roman" w:cs="Times New Roman"/>
          <w:sz w:val="24"/>
          <w:szCs w:val="24"/>
        </w:rPr>
        <w:t>чества. И предполагает развитие в ребенке природных задатков, творч</w:t>
      </w:r>
      <w:r w:rsidRPr="008414E0">
        <w:rPr>
          <w:rFonts w:ascii="Times New Roman" w:hAnsi="Times New Roman" w:cs="Times New Roman"/>
          <w:sz w:val="24"/>
          <w:szCs w:val="24"/>
        </w:rPr>
        <w:t>е</w:t>
      </w:r>
      <w:r w:rsidRPr="008414E0">
        <w:rPr>
          <w:rFonts w:ascii="Times New Roman" w:hAnsi="Times New Roman" w:cs="Times New Roman"/>
          <w:sz w:val="24"/>
          <w:szCs w:val="24"/>
        </w:rPr>
        <w:t xml:space="preserve">ского потенциала, специальных способностей, позволяющих ему </w:t>
      </w:r>
      <w:proofErr w:type="spellStart"/>
      <w:r w:rsidRPr="008414E0">
        <w:rPr>
          <w:rFonts w:ascii="Times New Roman" w:hAnsi="Times New Roman" w:cs="Times New Roman"/>
          <w:sz w:val="24"/>
          <w:szCs w:val="24"/>
        </w:rPr>
        <w:t>самореализоват</w:t>
      </w:r>
      <w:r w:rsidRPr="008414E0">
        <w:rPr>
          <w:rFonts w:ascii="Times New Roman" w:hAnsi="Times New Roman" w:cs="Times New Roman"/>
          <w:sz w:val="24"/>
          <w:szCs w:val="24"/>
        </w:rPr>
        <w:t>ь</w:t>
      </w:r>
      <w:r w:rsidRPr="008414E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 xml:space="preserve"> в различных видах и формах художественно-творческой деятельн</w:t>
      </w:r>
      <w:r w:rsidRPr="008414E0">
        <w:rPr>
          <w:rFonts w:ascii="Times New Roman" w:hAnsi="Times New Roman" w:cs="Times New Roman"/>
          <w:sz w:val="24"/>
          <w:szCs w:val="24"/>
        </w:rPr>
        <w:t>о</w:t>
      </w:r>
      <w:r w:rsidRPr="008414E0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8414E0" w:rsidRPr="008414E0" w:rsidRDefault="008414E0" w:rsidP="008414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E0">
        <w:rPr>
          <w:rFonts w:ascii="Times New Roman" w:hAnsi="Times New Roman" w:cs="Times New Roman"/>
          <w:b/>
          <w:sz w:val="24"/>
          <w:szCs w:val="24"/>
        </w:rPr>
        <w:t xml:space="preserve">      Особенности программы:</w:t>
      </w:r>
    </w:p>
    <w:p w:rsidR="008414E0" w:rsidRPr="008414E0" w:rsidRDefault="008414E0" w:rsidP="00841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 xml:space="preserve">      Так как программа  предполагает обучение первоклассников, обуча</w:t>
      </w:r>
      <w:r w:rsidRPr="008414E0">
        <w:rPr>
          <w:rFonts w:ascii="Times New Roman" w:hAnsi="Times New Roman" w:cs="Times New Roman"/>
          <w:sz w:val="24"/>
          <w:szCs w:val="24"/>
        </w:rPr>
        <w:t>ю</w:t>
      </w:r>
      <w:r w:rsidRPr="008414E0">
        <w:rPr>
          <w:rFonts w:ascii="Times New Roman" w:hAnsi="Times New Roman" w:cs="Times New Roman"/>
          <w:sz w:val="24"/>
          <w:szCs w:val="24"/>
        </w:rPr>
        <w:t>щихся в разных образовательных учреждениях,  особое значение уделяется формированию детского  ко</w:t>
      </w:r>
      <w:r w:rsidRPr="008414E0">
        <w:rPr>
          <w:rFonts w:ascii="Times New Roman" w:hAnsi="Times New Roman" w:cs="Times New Roman"/>
          <w:sz w:val="24"/>
          <w:szCs w:val="24"/>
        </w:rPr>
        <w:t>л</w:t>
      </w:r>
      <w:r w:rsidRPr="008414E0">
        <w:rPr>
          <w:rFonts w:ascii="Times New Roman" w:hAnsi="Times New Roman" w:cs="Times New Roman"/>
          <w:sz w:val="24"/>
          <w:szCs w:val="24"/>
        </w:rPr>
        <w:t>лектива.  Поэтому обязательным условием пр</w:t>
      </w:r>
      <w:r w:rsidRPr="008414E0">
        <w:rPr>
          <w:rFonts w:ascii="Times New Roman" w:hAnsi="Times New Roman" w:cs="Times New Roman"/>
          <w:sz w:val="24"/>
          <w:szCs w:val="24"/>
        </w:rPr>
        <w:t>о</w:t>
      </w:r>
      <w:r w:rsidRPr="008414E0">
        <w:rPr>
          <w:rFonts w:ascii="Times New Roman" w:hAnsi="Times New Roman" w:cs="Times New Roman"/>
          <w:sz w:val="24"/>
          <w:szCs w:val="24"/>
        </w:rPr>
        <w:t xml:space="preserve">граммы является включение  в занятия игр на сближение. Так как уровень </w:t>
      </w:r>
      <w:proofErr w:type="spellStart"/>
      <w:r w:rsidRPr="008414E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 xml:space="preserve"> мелкой моторики напрямую влияет на качество выпо</w:t>
      </w:r>
      <w:r w:rsidRPr="008414E0">
        <w:rPr>
          <w:rFonts w:ascii="Times New Roman" w:hAnsi="Times New Roman" w:cs="Times New Roman"/>
          <w:sz w:val="24"/>
          <w:szCs w:val="24"/>
        </w:rPr>
        <w:t>л</w:t>
      </w:r>
      <w:r w:rsidRPr="008414E0">
        <w:rPr>
          <w:rFonts w:ascii="Times New Roman" w:hAnsi="Times New Roman" w:cs="Times New Roman"/>
          <w:sz w:val="24"/>
          <w:szCs w:val="24"/>
        </w:rPr>
        <w:t>няемых работ, в занятия вводятся игры и упражнения на развитие мелкой моторики. Так же программа предполагает проведение праздников искусства («Посвящ</w:t>
      </w:r>
      <w:r w:rsidRPr="008414E0">
        <w:rPr>
          <w:rFonts w:ascii="Times New Roman" w:hAnsi="Times New Roman" w:cs="Times New Roman"/>
          <w:sz w:val="24"/>
          <w:szCs w:val="24"/>
        </w:rPr>
        <w:t>е</w:t>
      </w:r>
      <w:r w:rsidRPr="008414E0">
        <w:rPr>
          <w:rFonts w:ascii="Times New Roman" w:hAnsi="Times New Roman" w:cs="Times New Roman"/>
          <w:sz w:val="24"/>
          <w:szCs w:val="24"/>
        </w:rPr>
        <w:t xml:space="preserve">ние в художники»,) которое  вынесено из расписания с целью популяризации детского творчества и укрепления </w:t>
      </w:r>
      <w:proofErr w:type="spellStart"/>
      <w:proofErr w:type="gramStart"/>
      <w:r w:rsidRPr="008414E0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 xml:space="preserve"> – взрослых</w:t>
      </w:r>
      <w:proofErr w:type="gramEnd"/>
      <w:r w:rsidRPr="008414E0">
        <w:rPr>
          <w:rFonts w:ascii="Times New Roman" w:hAnsi="Times New Roman" w:cs="Times New Roman"/>
          <w:sz w:val="24"/>
          <w:szCs w:val="24"/>
        </w:rPr>
        <w:t xml:space="preserve"> отношений и игровых занятий «Друзья во</w:t>
      </w:r>
      <w:r w:rsidRPr="008414E0">
        <w:rPr>
          <w:rFonts w:ascii="Times New Roman" w:hAnsi="Times New Roman" w:cs="Times New Roman"/>
          <w:sz w:val="24"/>
          <w:szCs w:val="24"/>
        </w:rPr>
        <w:t>л</w:t>
      </w:r>
      <w:r w:rsidRPr="008414E0">
        <w:rPr>
          <w:rFonts w:ascii="Times New Roman" w:hAnsi="Times New Roman" w:cs="Times New Roman"/>
          <w:sz w:val="24"/>
          <w:szCs w:val="24"/>
        </w:rPr>
        <w:t>шебной кисти». За счет резервных часов проводятся  экскурсии на выставку и возмо</w:t>
      </w:r>
      <w:r w:rsidRPr="008414E0">
        <w:rPr>
          <w:rFonts w:ascii="Times New Roman" w:hAnsi="Times New Roman" w:cs="Times New Roman"/>
          <w:sz w:val="24"/>
          <w:szCs w:val="24"/>
        </w:rPr>
        <w:t>ж</w:t>
      </w:r>
      <w:r w:rsidRPr="008414E0">
        <w:rPr>
          <w:rFonts w:ascii="Times New Roman" w:hAnsi="Times New Roman" w:cs="Times New Roman"/>
          <w:sz w:val="24"/>
          <w:szCs w:val="24"/>
        </w:rPr>
        <w:t>ность игровое  занятие   «Волшебники радуги».  Программой не предусматривается изм</w:t>
      </w:r>
      <w:r w:rsidRPr="008414E0">
        <w:rPr>
          <w:rFonts w:ascii="Times New Roman" w:hAnsi="Times New Roman" w:cs="Times New Roman"/>
          <w:sz w:val="24"/>
          <w:szCs w:val="24"/>
        </w:rPr>
        <w:t>е</w:t>
      </w:r>
      <w:r w:rsidRPr="008414E0">
        <w:rPr>
          <w:rFonts w:ascii="Times New Roman" w:hAnsi="Times New Roman" w:cs="Times New Roman"/>
          <w:sz w:val="24"/>
          <w:szCs w:val="24"/>
        </w:rPr>
        <w:t>нение количества часов и тем, они полностью соответствуют содержанию  дополнител</w:t>
      </w:r>
      <w:r w:rsidRPr="008414E0">
        <w:rPr>
          <w:rFonts w:ascii="Times New Roman" w:hAnsi="Times New Roman" w:cs="Times New Roman"/>
          <w:sz w:val="24"/>
          <w:szCs w:val="24"/>
        </w:rPr>
        <w:t>ь</w:t>
      </w:r>
      <w:r w:rsidRPr="008414E0">
        <w:rPr>
          <w:rFonts w:ascii="Times New Roman" w:hAnsi="Times New Roman" w:cs="Times New Roman"/>
          <w:sz w:val="24"/>
          <w:szCs w:val="24"/>
        </w:rPr>
        <w:t xml:space="preserve">ной общеобразовательной </w:t>
      </w:r>
      <w:proofErr w:type="spellStart"/>
      <w:r w:rsidRPr="008414E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 xml:space="preserve"> программе «Друзья волшебной кисти. По</w:t>
      </w:r>
      <w:r w:rsidRPr="008414E0">
        <w:rPr>
          <w:rFonts w:ascii="Times New Roman" w:hAnsi="Times New Roman" w:cs="Times New Roman"/>
          <w:sz w:val="24"/>
          <w:szCs w:val="24"/>
        </w:rPr>
        <w:t>д</w:t>
      </w:r>
      <w:r w:rsidRPr="008414E0">
        <w:rPr>
          <w:rFonts w:ascii="Times New Roman" w:hAnsi="Times New Roman" w:cs="Times New Roman"/>
          <w:sz w:val="24"/>
          <w:szCs w:val="24"/>
        </w:rPr>
        <w:t>готовительный курс», так как  программа «Друзья во</w:t>
      </w:r>
      <w:r w:rsidRPr="008414E0">
        <w:rPr>
          <w:rFonts w:ascii="Times New Roman" w:hAnsi="Times New Roman" w:cs="Times New Roman"/>
          <w:sz w:val="24"/>
          <w:szCs w:val="24"/>
        </w:rPr>
        <w:t>л</w:t>
      </w:r>
      <w:r w:rsidRPr="008414E0">
        <w:rPr>
          <w:rFonts w:ascii="Times New Roman" w:hAnsi="Times New Roman" w:cs="Times New Roman"/>
          <w:sz w:val="24"/>
          <w:szCs w:val="24"/>
        </w:rPr>
        <w:t xml:space="preserve">шебной кисти. Подготовительный курс», </w:t>
      </w:r>
      <w:proofErr w:type="gramStart"/>
      <w:r w:rsidRPr="008414E0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8414E0">
        <w:rPr>
          <w:rFonts w:ascii="Times New Roman" w:hAnsi="Times New Roman" w:cs="Times New Roman"/>
          <w:sz w:val="24"/>
          <w:szCs w:val="24"/>
        </w:rPr>
        <w:t xml:space="preserve"> на среднестатистического первоклассника. Так как программа подраз</w:t>
      </w:r>
      <w:r w:rsidRPr="008414E0">
        <w:rPr>
          <w:rFonts w:ascii="Times New Roman" w:hAnsi="Times New Roman" w:cs="Times New Roman"/>
          <w:sz w:val="24"/>
          <w:szCs w:val="24"/>
        </w:rPr>
        <w:t>у</w:t>
      </w:r>
      <w:r w:rsidRPr="008414E0">
        <w:rPr>
          <w:rFonts w:ascii="Times New Roman" w:hAnsi="Times New Roman" w:cs="Times New Roman"/>
          <w:sz w:val="24"/>
          <w:szCs w:val="24"/>
        </w:rPr>
        <w:t>мевает первичное знакомство школьников с искусством, в ее разделы заложены темы, н</w:t>
      </w:r>
      <w:r w:rsidRPr="008414E0">
        <w:rPr>
          <w:rFonts w:ascii="Times New Roman" w:hAnsi="Times New Roman" w:cs="Times New Roman"/>
          <w:sz w:val="24"/>
          <w:szCs w:val="24"/>
        </w:rPr>
        <w:t>а</w:t>
      </w:r>
      <w:r w:rsidRPr="008414E0">
        <w:rPr>
          <w:rFonts w:ascii="Times New Roman" w:hAnsi="Times New Roman" w:cs="Times New Roman"/>
          <w:sz w:val="24"/>
          <w:szCs w:val="24"/>
        </w:rPr>
        <w:t>правленные на отработку художественных навыков. Программа предусматривает введ</w:t>
      </w:r>
      <w:r w:rsidRPr="008414E0">
        <w:rPr>
          <w:rFonts w:ascii="Times New Roman" w:hAnsi="Times New Roman" w:cs="Times New Roman"/>
          <w:sz w:val="24"/>
          <w:szCs w:val="24"/>
        </w:rPr>
        <w:t>е</w:t>
      </w:r>
      <w:r w:rsidRPr="008414E0">
        <w:rPr>
          <w:rFonts w:ascii="Times New Roman" w:hAnsi="Times New Roman" w:cs="Times New Roman"/>
          <w:sz w:val="24"/>
          <w:szCs w:val="24"/>
        </w:rPr>
        <w:t xml:space="preserve">ние различных художественных материалов, так как </w:t>
      </w:r>
      <w:proofErr w:type="gramStart"/>
      <w:r w:rsidRPr="008414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4E0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8414E0">
        <w:rPr>
          <w:rFonts w:ascii="Times New Roman" w:hAnsi="Times New Roman" w:cs="Times New Roman"/>
          <w:sz w:val="24"/>
          <w:szCs w:val="24"/>
        </w:rPr>
        <w:t xml:space="preserve"> программа изобразител</w:t>
      </w:r>
      <w:r w:rsidRPr="008414E0">
        <w:rPr>
          <w:rFonts w:ascii="Times New Roman" w:hAnsi="Times New Roman" w:cs="Times New Roman"/>
          <w:sz w:val="24"/>
          <w:szCs w:val="24"/>
        </w:rPr>
        <w:t>ь</w:t>
      </w:r>
      <w:r w:rsidRPr="008414E0">
        <w:rPr>
          <w:rFonts w:ascii="Times New Roman" w:hAnsi="Times New Roman" w:cs="Times New Roman"/>
          <w:sz w:val="24"/>
          <w:szCs w:val="24"/>
        </w:rPr>
        <w:t>ного искусства предполагает наличие минимального количества художественных мат</w:t>
      </w:r>
      <w:r w:rsidRPr="008414E0">
        <w:rPr>
          <w:rFonts w:ascii="Times New Roman" w:hAnsi="Times New Roman" w:cs="Times New Roman"/>
          <w:sz w:val="24"/>
          <w:szCs w:val="24"/>
        </w:rPr>
        <w:t>е</w:t>
      </w:r>
      <w:r w:rsidRPr="008414E0">
        <w:rPr>
          <w:rFonts w:ascii="Times New Roman" w:hAnsi="Times New Roman" w:cs="Times New Roman"/>
          <w:sz w:val="24"/>
          <w:szCs w:val="24"/>
        </w:rPr>
        <w:t>риалов.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E0">
        <w:rPr>
          <w:rFonts w:ascii="Times New Roman" w:hAnsi="Times New Roman" w:cs="Times New Roman"/>
          <w:b/>
          <w:bCs/>
          <w:sz w:val="24"/>
          <w:szCs w:val="24"/>
        </w:rPr>
        <w:t>Цель программы.</w:t>
      </w:r>
    </w:p>
    <w:p w:rsidR="008414E0" w:rsidRPr="008414E0" w:rsidRDefault="008414E0" w:rsidP="00841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Формирование у обучающихся   целостных представлений о природе  средствами изобр</w:t>
      </w:r>
      <w:r w:rsidRPr="008414E0">
        <w:rPr>
          <w:rFonts w:ascii="Times New Roman" w:hAnsi="Times New Roman" w:cs="Times New Roman"/>
          <w:sz w:val="24"/>
          <w:szCs w:val="24"/>
        </w:rPr>
        <w:t>а</w:t>
      </w:r>
      <w:r w:rsidRPr="008414E0">
        <w:rPr>
          <w:rFonts w:ascii="Times New Roman" w:hAnsi="Times New Roman" w:cs="Times New Roman"/>
          <w:sz w:val="24"/>
          <w:szCs w:val="24"/>
        </w:rPr>
        <w:t>зительного искусства.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E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414E0" w:rsidRPr="008414E0" w:rsidRDefault="008414E0" w:rsidP="008414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Способствовать формированию представлений об окружающем мире.</w:t>
      </w:r>
    </w:p>
    <w:p w:rsidR="008414E0" w:rsidRPr="008414E0" w:rsidRDefault="008414E0" w:rsidP="008414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Способствовать накоплению опыта эстетического (эмоционально-ценностного) отн</w:t>
      </w:r>
      <w:r w:rsidRPr="008414E0">
        <w:rPr>
          <w:rFonts w:ascii="Times New Roman" w:hAnsi="Times New Roman" w:cs="Times New Roman"/>
          <w:sz w:val="24"/>
          <w:szCs w:val="24"/>
        </w:rPr>
        <w:t>о</w:t>
      </w:r>
      <w:r w:rsidRPr="008414E0">
        <w:rPr>
          <w:rFonts w:ascii="Times New Roman" w:hAnsi="Times New Roman" w:cs="Times New Roman"/>
          <w:sz w:val="24"/>
          <w:szCs w:val="24"/>
        </w:rPr>
        <w:t>шения к миру, формировать  экологическую культуру р</w:t>
      </w:r>
      <w:r w:rsidRPr="008414E0">
        <w:rPr>
          <w:rFonts w:ascii="Times New Roman" w:hAnsi="Times New Roman" w:cs="Times New Roman"/>
          <w:sz w:val="24"/>
          <w:szCs w:val="24"/>
        </w:rPr>
        <w:t>е</w:t>
      </w:r>
      <w:r w:rsidRPr="008414E0">
        <w:rPr>
          <w:rFonts w:ascii="Times New Roman" w:hAnsi="Times New Roman" w:cs="Times New Roman"/>
          <w:sz w:val="24"/>
          <w:szCs w:val="24"/>
        </w:rPr>
        <w:t>бёнка.</w:t>
      </w:r>
    </w:p>
    <w:p w:rsidR="008414E0" w:rsidRPr="008414E0" w:rsidRDefault="008414E0" w:rsidP="008414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Способствовать творческому развитию школьников.</w:t>
      </w:r>
    </w:p>
    <w:p w:rsidR="008414E0" w:rsidRPr="008414E0" w:rsidRDefault="008414E0" w:rsidP="008414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8414E0">
        <w:rPr>
          <w:rFonts w:ascii="Times New Roman" w:hAnsi="Times New Roman" w:cs="Times New Roman"/>
          <w:sz w:val="24"/>
          <w:szCs w:val="24"/>
        </w:rPr>
        <w:t>качественно</w:t>
      </w:r>
      <w:proofErr w:type="gramEnd"/>
      <w:r w:rsidRPr="008414E0">
        <w:rPr>
          <w:rFonts w:ascii="Times New Roman" w:hAnsi="Times New Roman" w:cs="Times New Roman"/>
          <w:sz w:val="24"/>
          <w:szCs w:val="24"/>
        </w:rPr>
        <w:t xml:space="preserve"> изготавливать изделия, которые будут востребованы ближайшим </w:t>
      </w:r>
      <w:r w:rsidRPr="008414E0">
        <w:rPr>
          <w:rFonts w:ascii="Times New Roman" w:hAnsi="Times New Roman" w:cs="Times New Roman"/>
          <w:sz w:val="24"/>
          <w:szCs w:val="24"/>
        </w:rPr>
        <w:lastRenderedPageBreak/>
        <w:t>окружением обучающегося.</w:t>
      </w:r>
    </w:p>
    <w:p w:rsidR="008414E0" w:rsidRPr="008414E0" w:rsidRDefault="008414E0" w:rsidP="008414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Развивать умения самостоятельных действий учащихся.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b/>
          <w:bCs/>
          <w:sz w:val="24"/>
          <w:szCs w:val="24"/>
        </w:rPr>
        <w:t xml:space="preserve">         Сроки реализации.</w:t>
      </w:r>
      <w:r w:rsidRPr="008414E0">
        <w:rPr>
          <w:rFonts w:ascii="Times New Roman" w:hAnsi="Times New Roman" w:cs="Times New Roman"/>
          <w:sz w:val="24"/>
          <w:szCs w:val="24"/>
        </w:rPr>
        <w:t xml:space="preserve"> Программа рассчитана на 1 год обучения. Общее количество часов по программе «Друзья волшебной кисти. Подготовител</w:t>
      </w:r>
      <w:r w:rsidRPr="008414E0">
        <w:rPr>
          <w:rFonts w:ascii="Times New Roman" w:hAnsi="Times New Roman" w:cs="Times New Roman"/>
          <w:sz w:val="24"/>
          <w:szCs w:val="24"/>
        </w:rPr>
        <w:t>ь</w:t>
      </w:r>
      <w:r w:rsidRPr="008414E0">
        <w:rPr>
          <w:rFonts w:ascii="Times New Roman" w:hAnsi="Times New Roman" w:cs="Times New Roman"/>
          <w:sz w:val="24"/>
          <w:szCs w:val="24"/>
        </w:rPr>
        <w:t>ный курс» составляет 144 часа.  В конце года проходит итоговое меропри</w:t>
      </w:r>
      <w:r w:rsidRPr="008414E0">
        <w:rPr>
          <w:rFonts w:ascii="Times New Roman" w:hAnsi="Times New Roman" w:cs="Times New Roman"/>
          <w:sz w:val="24"/>
          <w:szCs w:val="24"/>
        </w:rPr>
        <w:t>я</w:t>
      </w:r>
      <w:r w:rsidRPr="008414E0">
        <w:rPr>
          <w:rFonts w:ascii="Times New Roman" w:hAnsi="Times New Roman" w:cs="Times New Roman"/>
          <w:sz w:val="24"/>
          <w:szCs w:val="24"/>
        </w:rPr>
        <w:t xml:space="preserve">тие, на котором обучающие представляют результат деятельности за год.  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b/>
          <w:bCs/>
          <w:sz w:val="24"/>
          <w:szCs w:val="24"/>
        </w:rPr>
        <w:t>Режим занятий.</w:t>
      </w:r>
      <w:r w:rsidRPr="008414E0">
        <w:rPr>
          <w:rFonts w:ascii="Times New Roman" w:hAnsi="Times New Roman" w:cs="Times New Roman"/>
          <w:sz w:val="24"/>
          <w:szCs w:val="24"/>
        </w:rPr>
        <w:t xml:space="preserve"> Количество часов в неделю – 4 часа в неделю. Продолжител</w:t>
      </w:r>
      <w:r w:rsidRPr="008414E0">
        <w:rPr>
          <w:rFonts w:ascii="Times New Roman" w:hAnsi="Times New Roman" w:cs="Times New Roman"/>
          <w:sz w:val="24"/>
          <w:szCs w:val="24"/>
        </w:rPr>
        <w:t>ь</w:t>
      </w:r>
      <w:r w:rsidRPr="008414E0">
        <w:rPr>
          <w:rFonts w:ascii="Times New Roman" w:hAnsi="Times New Roman" w:cs="Times New Roman"/>
          <w:sz w:val="24"/>
          <w:szCs w:val="24"/>
        </w:rPr>
        <w:t>ность 1 занятия – 40 минут. В день проходит 2 занятия с переменной в 10 минут. Перем</w:t>
      </w:r>
      <w:r w:rsidRPr="008414E0">
        <w:rPr>
          <w:rFonts w:ascii="Times New Roman" w:hAnsi="Times New Roman" w:cs="Times New Roman"/>
          <w:sz w:val="24"/>
          <w:szCs w:val="24"/>
        </w:rPr>
        <w:t>е</w:t>
      </w:r>
      <w:r w:rsidRPr="008414E0">
        <w:rPr>
          <w:rFonts w:ascii="Times New Roman" w:hAnsi="Times New Roman" w:cs="Times New Roman"/>
          <w:sz w:val="24"/>
          <w:szCs w:val="24"/>
        </w:rPr>
        <w:t xml:space="preserve">на между занятиями - 10 мин. В связи с тем, что предмет «Изобразительное искусство» предполагает наличие на каждом занятии творческих практических работ, требующих временных затрат и кропотливого труда, занятия сдвоенные.  Обязательным условием </w:t>
      </w:r>
      <w:r w:rsidRPr="008414E0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8414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8414E0">
        <w:rPr>
          <w:rFonts w:ascii="Times New Roman" w:hAnsi="Times New Roman" w:cs="Times New Roman"/>
          <w:sz w:val="24"/>
          <w:szCs w:val="24"/>
          <w:u w:val="single"/>
        </w:rPr>
        <w:t>держательной части</w:t>
      </w:r>
      <w:r w:rsidRPr="008414E0">
        <w:rPr>
          <w:rFonts w:ascii="Times New Roman" w:hAnsi="Times New Roman" w:cs="Times New Roman"/>
          <w:sz w:val="24"/>
          <w:szCs w:val="24"/>
        </w:rPr>
        <w:t xml:space="preserve"> программы является введение разгрузочных </w:t>
      </w:r>
      <w:proofErr w:type="spellStart"/>
      <w:r w:rsidRPr="008414E0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 xml:space="preserve"> на разв</w:t>
      </w:r>
      <w:r w:rsidRPr="008414E0">
        <w:rPr>
          <w:rFonts w:ascii="Times New Roman" w:hAnsi="Times New Roman" w:cs="Times New Roman"/>
          <w:sz w:val="24"/>
          <w:szCs w:val="24"/>
        </w:rPr>
        <w:t>и</w:t>
      </w:r>
      <w:r w:rsidRPr="008414E0">
        <w:rPr>
          <w:rFonts w:ascii="Times New Roman" w:hAnsi="Times New Roman" w:cs="Times New Roman"/>
          <w:sz w:val="24"/>
          <w:szCs w:val="24"/>
        </w:rPr>
        <w:t>тие мелкой моторики, дидактических игр. Программа предполагает орган</w:t>
      </w:r>
      <w:r w:rsidRPr="008414E0">
        <w:rPr>
          <w:rFonts w:ascii="Times New Roman" w:hAnsi="Times New Roman" w:cs="Times New Roman"/>
          <w:sz w:val="24"/>
          <w:szCs w:val="24"/>
        </w:rPr>
        <w:t>и</w:t>
      </w:r>
      <w:r w:rsidRPr="008414E0">
        <w:rPr>
          <w:rFonts w:ascii="Times New Roman" w:hAnsi="Times New Roman" w:cs="Times New Roman"/>
          <w:sz w:val="24"/>
          <w:szCs w:val="24"/>
        </w:rPr>
        <w:t>зацию праздников искусства, которые будут способствовать привитию стойкого интереса к предмету. Да</w:t>
      </w:r>
      <w:r w:rsidRPr="008414E0">
        <w:rPr>
          <w:rFonts w:ascii="Times New Roman" w:hAnsi="Times New Roman" w:cs="Times New Roman"/>
          <w:sz w:val="24"/>
          <w:szCs w:val="24"/>
        </w:rPr>
        <w:t>н</w:t>
      </w:r>
      <w:r w:rsidRPr="008414E0">
        <w:rPr>
          <w:rFonts w:ascii="Times New Roman" w:hAnsi="Times New Roman" w:cs="Times New Roman"/>
          <w:sz w:val="24"/>
          <w:szCs w:val="24"/>
        </w:rPr>
        <w:t>ные мероприятия выносятся за рамки расписания и проходят в свободное время от зан</w:t>
      </w:r>
      <w:r w:rsidRPr="008414E0">
        <w:rPr>
          <w:rFonts w:ascii="Times New Roman" w:hAnsi="Times New Roman" w:cs="Times New Roman"/>
          <w:sz w:val="24"/>
          <w:szCs w:val="24"/>
        </w:rPr>
        <w:t>я</w:t>
      </w:r>
      <w:r w:rsidRPr="008414E0">
        <w:rPr>
          <w:rFonts w:ascii="Times New Roman" w:hAnsi="Times New Roman" w:cs="Times New Roman"/>
          <w:sz w:val="24"/>
          <w:szCs w:val="24"/>
        </w:rPr>
        <w:t>тий, что даёт возможность родителям посетить данные мероприятия, стать непосредс</w:t>
      </w:r>
      <w:r w:rsidRPr="008414E0">
        <w:rPr>
          <w:rFonts w:ascii="Times New Roman" w:hAnsi="Times New Roman" w:cs="Times New Roman"/>
          <w:sz w:val="24"/>
          <w:szCs w:val="24"/>
        </w:rPr>
        <w:t>т</w:t>
      </w:r>
      <w:r w:rsidRPr="008414E0">
        <w:rPr>
          <w:rFonts w:ascii="Times New Roman" w:hAnsi="Times New Roman" w:cs="Times New Roman"/>
          <w:sz w:val="24"/>
          <w:szCs w:val="24"/>
        </w:rPr>
        <w:t xml:space="preserve">венными участниками мероприятий  и увидеть результат обучения ребёнка. </w:t>
      </w:r>
    </w:p>
    <w:p w:rsidR="008414E0" w:rsidRPr="008414E0" w:rsidRDefault="008414E0" w:rsidP="008414E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E0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результаты.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E0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8414E0" w:rsidRPr="008414E0" w:rsidRDefault="008414E0" w:rsidP="008414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Л-6 - развитие самостоятельности и личной ответственности за свои посту</w:t>
      </w:r>
      <w:r w:rsidRPr="008414E0">
        <w:rPr>
          <w:rFonts w:ascii="Times New Roman" w:hAnsi="Times New Roman" w:cs="Times New Roman"/>
          <w:sz w:val="24"/>
          <w:szCs w:val="24"/>
        </w:rPr>
        <w:t>п</w:t>
      </w:r>
      <w:r w:rsidRPr="008414E0">
        <w:rPr>
          <w:rFonts w:ascii="Times New Roman" w:hAnsi="Times New Roman" w:cs="Times New Roman"/>
          <w:sz w:val="24"/>
          <w:szCs w:val="24"/>
        </w:rPr>
        <w:t xml:space="preserve">ки: </w:t>
      </w:r>
      <w:proofErr w:type="gramStart"/>
      <w:r w:rsidRPr="008414E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414E0">
        <w:rPr>
          <w:rFonts w:ascii="Times New Roman" w:hAnsi="Times New Roman" w:cs="Times New Roman"/>
          <w:sz w:val="24"/>
          <w:szCs w:val="24"/>
        </w:rPr>
        <w:t xml:space="preserve"> давать оценку своей деятельности и сверстников; умеет планировать и грамотно осущес</w:t>
      </w:r>
      <w:r w:rsidRPr="008414E0">
        <w:rPr>
          <w:rFonts w:ascii="Times New Roman" w:hAnsi="Times New Roman" w:cs="Times New Roman"/>
          <w:sz w:val="24"/>
          <w:szCs w:val="24"/>
        </w:rPr>
        <w:t>т</w:t>
      </w:r>
      <w:r w:rsidRPr="008414E0">
        <w:rPr>
          <w:rFonts w:ascii="Times New Roman" w:hAnsi="Times New Roman" w:cs="Times New Roman"/>
          <w:sz w:val="24"/>
          <w:szCs w:val="24"/>
        </w:rPr>
        <w:t>влять учебные действия в соответствии с поста</w:t>
      </w:r>
      <w:r w:rsidRPr="008414E0">
        <w:rPr>
          <w:rFonts w:ascii="Times New Roman" w:hAnsi="Times New Roman" w:cs="Times New Roman"/>
          <w:sz w:val="24"/>
          <w:szCs w:val="24"/>
        </w:rPr>
        <w:t>в</w:t>
      </w:r>
      <w:r w:rsidRPr="008414E0">
        <w:rPr>
          <w:rFonts w:ascii="Times New Roman" w:hAnsi="Times New Roman" w:cs="Times New Roman"/>
          <w:sz w:val="24"/>
          <w:szCs w:val="24"/>
        </w:rPr>
        <w:t>ленной задачей;</w:t>
      </w:r>
    </w:p>
    <w:p w:rsidR="008414E0" w:rsidRPr="008414E0" w:rsidRDefault="008414E0" w:rsidP="008414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Л-8</w:t>
      </w:r>
      <w:r w:rsidRPr="008414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14E0">
        <w:rPr>
          <w:rFonts w:ascii="Times New Roman" w:hAnsi="Times New Roman" w:cs="Times New Roman"/>
          <w:sz w:val="24"/>
          <w:szCs w:val="24"/>
        </w:rPr>
        <w:t>-</w:t>
      </w:r>
      <w:r w:rsidRPr="008414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14E0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людей: даёт эмоциональную оценку прекрасного и безобразного, уважител</w:t>
      </w:r>
      <w:r w:rsidRPr="008414E0">
        <w:rPr>
          <w:rFonts w:ascii="Times New Roman" w:hAnsi="Times New Roman" w:cs="Times New Roman"/>
          <w:sz w:val="24"/>
          <w:szCs w:val="24"/>
        </w:rPr>
        <w:t>ь</w:t>
      </w:r>
      <w:r w:rsidRPr="008414E0">
        <w:rPr>
          <w:rFonts w:ascii="Times New Roman" w:hAnsi="Times New Roman" w:cs="Times New Roman"/>
          <w:sz w:val="24"/>
          <w:szCs w:val="24"/>
        </w:rPr>
        <w:t xml:space="preserve">но относится к природе и культуре, умеет наблюдать и фантазировать; умеет выполнять работу аккуратно, </w:t>
      </w:r>
    </w:p>
    <w:p w:rsidR="008414E0" w:rsidRPr="008414E0" w:rsidRDefault="008414E0" w:rsidP="008414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 xml:space="preserve">Л-9 - развитие навыков сотрудничества </w:t>
      </w:r>
      <w:proofErr w:type="gramStart"/>
      <w:r w:rsidRPr="008414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414E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</w:t>
      </w:r>
      <w:r w:rsidRPr="008414E0">
        <w:rPr>
          <w:rFonts w:ascii="Times New Roman" w:hAnsi="Times New Roman" w:cs="Times New Roman"/>
          <w:sz w:val="24"/>
          <w:szCs w:val="24"/>
        </w:rPr>
        <w:t>ь</w:t>
      </w:r>
      <w:r w:rsidRPr="008414E0">
        <w:rPr>
          <w:rFonts w:ascii="Times New Roman" w:hAnsi="Times New Roman" w:cs="Times New Roman"/>
          <w:sz w:val="24"/>
          <w:szCs w:val="24"/>
        </w:rPr>
        <w:t>ных ситуациях, умения не создавать конфликтов и находить выходы из спорных ситу</w:t>
      </w:r>
      <w:r w:rsidRPr="008414E0">
        <w:rPr>
          <w:rFonts w:ascii="Times New Roman" w:hAnsi="Times New Roman" w:cs="Times New Roman"/>
          <w:sz w:val="24"/>
          <w:szCs w:val="24"/>
        </w:rPr>
        <w:t>а</w:t>
      </w:r>
      <w:r w:rsidRPr="008414E0">
        <w:rPr>
          <w:rFonts w:ascii="Times New Roman" w:hAnsi="Times New Roman" w:cs="Times New Roman"/>
          <w:sz w:val="24"/>
          <w:szCs w:val="24"/>
        </w:rPr>
        <w:t>ций: со взрослыми вежлив, приветлив и уважит</w:t>
      </w:r>
      <w:r w:rsidRPr="008414E0">
        <w:rPr>
          <w:rFonts w:ascii="Times New Roman" w:hAnsi="Times New Roman" w:cs="Times New Roman"/>
          <w:sz w:val="24"/>
          <w:szCs w:val="24"/>
        </w:rPr>
        <w:t>е</w:t>
      </w:r>
      <w:r w:rsidRPr="008414E0">
        <w:rPr>
          <w:rFonts w:ascii="Times New Roman" w:hAnsi="Times New Roman" w:cs="Times New Roman"/>
          <w:sz w:val="24"/>
          <w:szCs w:val="24"/>
        </w:rPr>
        <w:t>лен, внимателен к окружающим явлениям и людям.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14E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414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14E0" w:rsidRPr="008414E0" w:rsidRDefault="008414E0" w:rsidP="008414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 xml:space="preserve">М-5 - освоение начальных форм познавательной и личностной рефлексии: </w:t>
      </w:r>
      <w:proofErr w:type="gramStart"/>
      <w:r w:rsidRPr="008414E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414E0">
        <w:rPr>
          <w:rFonts w:ascii="Times New Roman" w:hAnsi="Times New Roman" w:cs="Times New Roman"/>
          <w:sz w:val="24"/>
          <w:szCs w:val="24"/>
        </w:rPr>
        <w:t xml:space="preserve"> отвечать на вопросы по своей деятельности, способен самостоятельно оценивать правил</w:t>
      </w:r>
      <w:r w:rsidRPr="008414E0">
        <w:rPr>
          <w:rFonts w:ascii="Times New Roman" w:hAnsi="Times New Roman" w:cs="Times New Roman"/>
          <w:sz w:val="24"/>
          <w:szCs w:val="24"/>
        </w:rPr>
        <w:t>ь</w:t>
      </w:r>
      <w:r w:rsidRPr="008414E0">
        <w:rPr>
          <w:rFonts w:ascii="Times New Roman" w:hAnsi="Times New Roman" w:cs="Times New Roman"/>
          <w:sz w:val="24"/>
          <w:szCs w:val="24"/>
        </w:rPr>
        <w:t>ность выполнения действий;</w:t>
      </w:r>
    </w:p>
    <w:p w:rsidR="008414E0" w:rsidRPr="008414E0" w:rsidRDefault="008414E0" w:rsidP="008414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М-7 - активное использование речевых средств и средств информационных и коммуник</w:t>
      </w:r>
      <w:r w:rsidRPr="008414E0">
        <w:rPr>
          <w:rFonts w:ascii="Times New Roman" w:hAnsi="Times New Roman" w:cs="Times New Roman"/>
          <w:sz w:val="24"/>
          <w:szCs w:val="24"/>
        </w:rPr>
        <w:t>а</w:t>
      </w:r>
      <w:r w:rsidRPr="008414E0">
        <w:rPr>
          <w:rFonts w:ascii="Times New Roman" w:hAnsi="Times New Roman" w:cs="Times New Roman"/>
          <w:sz w:val="24"/>
          <w:szCs w:val="24"/>
        </w:rPr>
        <w:t>ционных технологий (далее - ИКТ) для решения коммуникативных и познавательных з</w:t>
      </w:r>
      <w:r w:rsidRPr="008414E0">
        <w:rPr>
          <w:rFonts w:ascii="Times New Roman" w:hAnsi="Times New Roman" w:cs="Times New Roman"/>
          <w:sz w:val="24"/>
          <w:szCs w:val="24"/>
        </w:rPr>
        <w:t>а</w:t>
      </w:r>
      <w:r w:rsidRPr="008414E0">
        <w:rPr>
          <w:rFonts w:ascii="Times New Roman" w:hAnsi="Times New Roman" w:cs="Times New Roman"/>
          <w:sz w:val="24"/>
          <w:szCs w:val="24"/>
        </w:rPr>
        <w:t>дач: умеет отвечать на поставленный вопрос полным о</w:t>
      </w:r>
      <w:r w:rsidRPr="008414E0">
        <w:rPr>
          <w:rFonts w:ascii="Times New Roman" w:hAnsi="Times New Roman" w:cs="Times New Roman"/>
          <w:sz w:val="24"/>
          <w:szCs w:val="24"/>
        </w:rPr>
        <w:t>т</w:t>
      </w:r>
      <w:r w:rsidRPr="008414E0">
        <w:rPr>
          <w:rFonts w:ascii="Times New Roman" w:hAnsi="Times New Roman" w:cs="Times New Roman"/>
          <w:sz w:val="24"/>
          <w:szCs w:val="24"/>
        </w:rPr>
        <w:t>ветом.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E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8414E0" w:rsidRPr="008414E0" w:rsidRDefault="008414E0" w:rsidP="008414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414E0">
        <w:rPr>
          <w:rFonts w:ascii="Times New Roman" w:hAnsi="Times New Roman" w:cs="Times New Roman"/>
          <w:sz w:val="24"/>
          <w:szCs w:val="24"/>
          <w:highlight w:val="white"/>
        </w:rPr>
        <w:t>Умеет давать эстетическую оценку явлений природы, событий окружающего мира и показывать её в своих художественно-творческих работах.</w:t>
      </w:r>
    </w:p>
    <w:p w:rsidR="008414E0" w:rsidRPr="008414E0" w:rsidRDefault="008414E0" w:rsidP="008414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414E0">
        <w:rPr>
          <w:rFonts w:ascii="Times New Roman" w:hAnsi="Times New Roman" w:cs="Times New Roman"/>
          <w:sz w:val="24"/>
          <w:szCs w:val="24"/>
          <w:highlight w:val="white"/>
        </w:rPr>
        <w:t>Применяет в процессе выполнения художественно-творческих работ  полученные худ</w:t>
      </w:r>
      <w:r w:rsidRPr="008414E0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Pr="008414E0">
        <w:rPr>
          <w:rFonts w:ascii="Times New Roman" w:hAnsi="Times New Roman" w:cs="Times New Roman"/>
          <w:sz w:val="24"/>
          <w:szCs w:val="24"/>
          <w:highlight w:val="white"/>
        </w:rPr>
        <w:t>жественные умения, знания и навыки.</w:t>
      </w:r>
    </w:p>
    <w:p w:rsidR="008414E0" w:rsidRPr="008414E0" w:rsidRDefault="008414E0" w:rsidP="008414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8414E0">
        <w:rPr>
          <w:rFonts w:ascii="Times New Roman" w:hAnsi="Times New Roman" w:cs="Times New Roman"/>
          <w:sz w:val="24"/>
          <w:szCs w:val="24"/>
          <w:highlight w:val="white"/>
        </w:rPr>
        <w:t>Способен</w:t>
      </w:r>
      <w:proofErr w:type="gramEnd"/>
      <w:r w:rsidRPr="008414E0">
        <w:rPr>
          <w:rFonts w:ascii="Times New Roman" w:hAnsi="Times New Roman" w:cs="Times New Roman"/>
          <w:sz w:val="24"/>
          <w:szCs w:val="24"/>
          <w:highlight w:val="white"/>
        </w:rPr>
        <w:t xml:space="preserve"> самостоятельно выполнять работу, отвечающую художественно-эстетическим требованиям.</w:t>
      </w:r>
    </w:p>
    <w:p w:rsidR="008414E0" w:rsidRPr="008414E0" w:rsidRDefault="008414E0" w:rsidP="008414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8414E0">
        <w:rPr>
          <w:rFonts w:ascii="Times New Roman" w:hAnsi="Times New Roman" w:cs="Times New Roman"/>
          <w:sz w:val="24"/>
          <w:szCs w:val="24"/>
          <w:highlight w:val="white"/>
        </w:rPr>
        <w:t>Способен</w:t>
      </w:r>
      <w:proofErr w:type="gramEnd"/>
      <w:r w:rsidRPr="008414E0">
        <w:rPr>
          <w:rFonts w:ascii="Times New Roman" w:hAnsi="Times New Roman" w:cs="Times New Roman"/>
          <w:sz w:val="24"/>
          <w:szCs w:val="24"/>
          <w:highlight w:val="white"/>
        </w:rPr>
        <w:t xml:space="preserve"> дать оценку своей творческой деятельности (нравится, не нрави</w:t>
      </w:r>
      <w:r w:rsidRPr="008414E0">
        <w:rPr>
          <w:rFonts w:ascii="Times New Roman" w:hAnsi="Times New Roman" w:cs="Times New Roman"/>
          <w:sz w:val="24"/>
          <w:szCs w:val="24"/>
          <w:highlight w:val="white"/>
        </w:rPr>
        <w:t>т</w:t>
      </w:r>
      <w:r w:rsidRPr="008414E0">
        <w:rPr>
          <w:rFonts w:ascii="Times New Roman" w:hAnsi="Times New Roman" w:cs="Times New Roman"/>
          <w:sz w:val="24"/>
          <w:szCs w:val="24"/>
          <w:highlight w:val="white"/>
        </w:rPr>
        <w:t>ся, почему?; получилось – не получилось, что не получилось-получилось).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E0">
        <w:rPr>
          <w:rFonts w:ascii="Times New Roman" w:hAnsi="Times New Roman" w:cs="Times New Roman"/>
          <w:b/>
          <w:bCs/>
          <w:sz w:val="24"/>
          <w:szCs w:val="24"/>
        </w:rPr>
        <w:t>Формы  аттестации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выявления результатов: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4E0">
        <w:rPr>
          <w:rFonts w:ascii="Times New Roman" w:hAnsi="Times New Roman" w:cs="Times New Roman"/>
          <w:sz w:val="24"/>
          <w:szCs w:val="24"/>
        </w:rPr>
        <w:t>Программой предусмотрены следующие формы контроля: входной контроль (бес</w:t>
      </w:r>
      <w:r w:rsidRPr="008414E0">
        <w:rPr>
          <w:rFonts w:ascii="Times New Roman" w:hAnsi="Times New Roman" w:cs="Times New Roman"/>
          <w:sz w:val="24"/>
          <w:szCs w:val="24"/>
        </w:rPr>
        <w:t>е</w:t>
      </w:r>
      <w:r w:rsidRPr="008414E0">
        <w:rPr>
          <w:rFonts w:ascii="Times New Roman" w:hAnsi="Times New Roman" w:cs="Times New Roman"/>
          <w:sz w:val="24"/>
          <w:szCs w:val="24"/>
        </w:rPr>
        <w:t>да, анкетирование, наблюдение); текущий контроль на занятиях (беседа, наблюдение, ан</w:t>
      </w:r>
      <w:r w:rsidRPr="008414E0">
        <w:rPr>
          <w:rFonts w:ascii="Times New Roman" w:hAnsi="Times New Roman" w:cs="Times New Roman"/>
          <w:sz w:val="24"/>
          <w:szCs w:val="24"/>
        </w:rPr>
        <w:t>а</w:t>
      </w:r>
      <w:r w:rsidRPr="008414E0">
        <w:rPr>
          <w:rFonts w:ascii="Times New Roman" w:hAnsi="Times New Roman" w:cs="Times New Roman"/>
          <w:sz w:val="24"/>
          <w:szCs w:val="24"/>
        </w:rPr>
        <w:t xml:space="preserve">лиз деятельности); промежуточный контроль (наблюдение за самостоятельной творческой работой); итоговая аттестация (итоговое мероприятие, </w:t>
      </w:r>
      <w:proofErr w:type="spellStart"/>
      <w:r w:rsidRPr="008414E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E0">
        <w:rPr>
          <w:rFonts w:ascii="Times New Roman" w:hAnsi="Times New Roman" w:cs="Times New Roman"/>
          <w:b/>
          <w:sz w:val="24"/>
          <w:szCs w:val="24"/>
        </w:rPr>
        <w:t>Формы фиксации результатов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формы фиксации результатов: грамоты, дипломы, отзывы родителей, фотоматериалы, </w:t>
      </w:r>
      <w:proofErr w:type="spellStart"/>
      <w:r w:rsidRPr="008414E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>.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E0">
        <w:rPr>
          <w:rFonts w:ascii="Times New Roman" w:hAnsi="Times New Roman" w:cs="Times New Roman"/>
          <w:b/>
          <w:sz w:val="24"/>
          <w:szCs w:val="24"/>
        </w:rPr>
        <w:t>Формы  предъявления результатов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Программой предусмотрены следующие формы предъявления результатов: в</w:t>
      </w:r>
      <w:r w:rsidRPr="008414E0">
        <w:rPr>
          <w:rFonts w:ascii="Times New Roman" w:hAnsi="Times New Roman" w:cs="Times New Roman"/>
          <w:sz w:val="24"/>
          <w:szCs w:val="24"/>
        </w:rPr>
        <w:t>ы</w:t>
      </w:r>
      <w:r w:rsidRPr="008414E0">
        <w:rPr>
          <w:rFonts w:ascii="Times New Roman" w:hAnsi="Times New Roman" w:cs="Times New Roman"/>
          <w:sz w:val="24"/>
          <w:szCs w:val="24"/>
        </w:rPr>
        <w:t xml:space="preserve">ставки, конкурсы, праздники, готовые изделия, </w:t>
      </w:r>
      <w:proofErr w:type="spellStart"/>
      <w:r w:rsidRPr="008414E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>.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Для оценки результатов программой предлагается использование следующих м</w:t>
      </w:r>
      <w:r w:rsidRPr="008414E0">
        <w:rPr>
          <w:rFonts w:ascii="Times New Roman" w:hAnsi="Times New Roman" w:cs="Times New Roman"/>
          <w:sz w:val="24"/>
          <w:szCs w:val="24"/>
        </w:rPr>
        <w:t>е</w:t>
      </w:r>
      <w:r w:rsidRPr="008414E0">
        <w:rPr>
          <w:rFonts w:ascii="Times New Roman" w:hAnsi="Times New Roman" w:cs="Times New Roman"/>
          <w:sz w:val="24"/>
          <w:szCs w:val="24"/>
        </w:rPr>
        <w:t xml:space="preserve">тодик. Оценка результатов: познавательные УУД – методика предметной готовности и определение уровня </w:t>
      </w:r>
      <w:proofErr w:type="spellStart"/>
      <w:r w:rsidRPr="008414E0">
        <w:rPr>
          <w:rFonts w:ascii="Times New Roman" w:hAnsi="Times New Roman" w:cs="Times New Roman"/>
          <w:sz w:val="24"/>
          <w:szCs w:val="24"/>
        </w:rPr>
        <w:t>графо-моторной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 xml:space="preserve"> деятельности «Тест Керна  -  </w:t>
      </w:r>
      <w:proofErr w:type="spellStart"/>
      <w:r w:rsidRPr="008414E0">
        <w:rPr>
          <w:rFonts w:ascii="Times New Roman" w:hAnsi="Times New Roman" w:cs="Times New Roman"/>
          <w:sz w:val="24"/>
          <w:szCs w:val="24"/>
        </w:rPr>
        <w:t>Йерасика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 xml:space="preserve">»,  уровень   развития   мелкой моторики:  методика     </w:t>
      </w:r>
      <w:r w:rsidRPr="008414E0">
        <w:rPr>
          <w:rFonts w:ascii="Times New Roman" w:hAnsi="Times New Roman" w:cs="Times New Roman"/>
          <w:color w:val="000000"/>
          <w:sz w:val="24"/>
          <w:szCs w:val="24"/>
        </w:rPr>
        <w:t xml:space="preserve">Н. И. </w:t>
      </w:r>
      <w:proofErr w:type="spellStart"/>
      <w:r w:rsidRPr="008414E0">
        <w:rPr>
          <w:rFonts w:ascii="Times New Roman" w:hAnsi="Times New Roman" w:cs="Times New Roman"/>
          <w:sz w:val="24"/>
          <w:szCs w:val="24"/>
        </w:rPr>
        <w:t>Озерецкого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>,  также рисуночные тесты – методика «Дом. Дерево. Чел</w:t>
      </w:r>
      <w:r w:rsidRPr="008414E0">
        <w:rPr>
          <w:rFonts w:ascii="Times New Roman" w:hAnsi="Times New Roman" w:cs="Times New Roman"/>
          <w:sz w:val="24"/>
          <w:szCs w:val="24"/>
        </w:rPr>
        <w:t>о</w:t>
      </w:r>
      <w:r w:rsidRPr="008414E0">
        <w:rPr>
          <w:rFonts w:ascii="Times New Roman" w:hAnsi="Times New Roman" w:cs="Times New Roman"/>
          <w:sz w:val="24"/>
          <w:szCs w:val="24"/>
        </w:rPr>
        <w:t xml:space="preserve">век. Несуществующее животное», «Моя семья». </w:t>
      </w:r>
      <w:proofErr w:type="gramStart"/>
      <w:r w:rsidRPr="008414E0">
        <w:rPr>
          <w:rFonts w:ascii="Times New Roman" w:hAnsi="Times New Roman" w:cs="Times New Roman"/>
          <w:sz w:val="24"/>
          <w:szCs w:val="24"/>
        </w:rPr>
        <w:t>Кроме того,  педагогом о</w:t>
      </w:r>
      <w:r w:rsidRPr="008414E0">
        <w:rPr>
          <w:rFonts w:ascii="Times New Roman" w:hAnsi="Times New Roman" w:cs="Times New Roman"/>
          <w:sz w:val="24"/>
          <w:szCs w:val="24"/>
        </w:rPr>
        <w:t>т</w:t>
      </w:r>
      <w:r w:rsidRPr="008414E0">
        <w:rPr>
          <w:rFonts w:ascii="Times New Roman" w:hAnsi="Times New Roman" w:cs="Times New Roman"/>
          <w:sz w:val="24"/>
          <w:szCs w:val="24"/>
        </w:rPr>
        <w:t>слеживается динамика развития художественных навыков на начало и конец года по анализу творческих работ с позиций: самостоятельность, аккура</w:t>
      </w:r>
      <w:r w:rsidRPr="008414E0">
        <w:rPr>
          <w:rFonts w:ascii="Times New Roman" w:hAnsi="Times New Roman" w:cs="Times New Roman"/>
          <w:sz w:val="24"/>
          <w:szCs w:val="24"/>
        </w:rPr>
        <w:t>т</w:t>
      </w:r>
      <w:r w:rsidRPr="008414E0">
        <w:rPr>
          <w:rFonts w:ascii="Times New Roman" w:hAnsi="Times New Roman" w:cs="Times New Roman"/>
          <w:sz w:val="24"/>
          <w:szCs w:val="24"/>
        </w:rPr>
        <w:t>ность, качество, проявленная фантазия, уровень рисунка (линии) и живописи (смешивание красок, жив</w:t>
      </w:r>
      <w:r w:rsidRPr="008414E0">
        <w:rPr>
          <w:rFonts w:ascii="Times New Roman" w:hAnsi="Times New Roman" w:cs="Times New Roman"/>
          <w:sz w:val="24"/>
          <w:szCs w:val="24"/>
        </w:rPr>
        <w:t>о</w:t>
      </w:r>
      <w:r w:rsidRPr="008414E0">
        <w:rPr>
          <w:rFonts w:ascii="Times New Roman" w:hAnsi="Times New Roman" w:cs="Times New Roman"/>
          <w:sz w:val="24"/>
          <w:szCs w:val="24"/>
        </w:rPr>
        <w:t>писность (умелость нанесения красок), композ</w:t>
      </w:r>
      <w:r w:rsidRPr="008414E0">
        <w:rPr>
          <w:rFonts w:ascii="Times New Roman" w:hAnsi="Times New Roman" w:cs="Times New Roman"/>
          <w:sz w:val="24"/>
          <w:szCs w:val="24"/>
        </w:rPr>
        <w:t>и</w:t>
      </w:r>
      <w:r w:rsidRPr="008414E0">
        <w:rPr>
          <w:rFonts w:ascii="Times New Roman" w:hAnsi="Times New Roman" w:cs="Times New Roman"/>
          <w:sz w:val="24"/>
          <w:szCs w:val="24"/>
        </w:rPr>
        <w:t>ции (рациональность заполнения листа).</w:t>
      </w:r>
      <w:proofErr w:type="gramEnd"/>
    </w:p>
    <w:p w:rsidR="0073625D" w:rsidRPr="008414E0" w:rsidRDefault="0073625D" w:rsidP="008414E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73625D" w:rsidRPr="008414E0" w:rsidSect="007B0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4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Календарный учебно-тематический план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</w:t>
      </w:r>
      <w:proofErr w:type="spellStart"/>
      <w:r w:rsidRPr="008414E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«Друзья волшебной кисти. Подготовительный курс»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tbl>
      <w:tblPr>
        <w:tblW w:w="15305" w:type="dxa"/>
        <w:tblInd w:w="-714" w:type="dxa"/>
        <w:tblLayout w:type="fixed"/>
        <w:tblLook w:val="0000"/>
      </w:tblPr>
      <w:tblGrid>
        <w:gridCol w:w="708"/>
        <w:gridCol w:w="1418"/>
        <w:gridCol w:w="3797"/>
        <w:gridCol w:w="722"/>
        <w:gridCol w:w="13"/>
        <w:gridCol w:w="120"/>
        <w:gridCol w:w="707"/>
        <w:gridCol w:w="1018"/>
        <w:gridCol w:w="2002"/>
        <w:gridCol w:w="1276"/>
        <w:gridCol w:w="1559"/>
        <w:gridCol w:w="1965"/>
      </w:tblGrid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ведения зан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37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Место провед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Форма з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Форма ко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8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Космическое путешествие: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Введение. Путешествие на план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ту красок. Игры на сближение.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творч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ской де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стью, беседы с детьми.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14E0" w:rsidRPr="008414E0" w:rsidRDefault="008414E0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tabs>
                <w:tab w:val="left" w:pos="1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 и животные: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Божья Коровка. Игры на сближ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ние. Упражнения на моторику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Полянка с букашками. Игры на сближение. Упражнения на мот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рику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Явления природы: 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Какого цвета небо? Игры на сближение. Упражнения на мот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рику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Входной контроль. Н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блюдение Беседа.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Явления природы: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Осенний день. Листопад. Игры на сближение. Упражнения на мот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рику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Звезды на небе. Игры на сближ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ние. Упражнения на моторику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Растения и животные: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</w:t>
            </w: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рт с фр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уктами и арбузом. Игры на сближение. Упражнения на моторику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0,5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работой детей.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Натюрморт «Хлеб всему голова» И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ры на сближение. Упражнения на моторику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детей.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Кошка с котятами Игры на сбл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жение. Упражнения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детей.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Кто сказал: «Гав?» Игры на сбл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жение. Упражнения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детей.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Ежик в лесу Игры на сближение. У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ражнения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детей.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Черепашка Игры на сближение. У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ражнения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firstLine="6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Явления природы: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Снегопад. Пейзаж Игры на сбл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жение. Упражнения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Снег идет. Снеговики играют в снежки. Игры на сближение. У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ражнения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Северное сияние. Игры на сбл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жение. Упражнения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 и животные: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Снегири Игры на сближение. У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ностью. Б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Комнатные растения. Кактусы. Игры на сближение. Упражнения на мот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точный ко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троль. 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рос. Набл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дение за р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ботой</w:t>
            </w: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В берлоге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Игры на сближение. Упражнения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самосто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тельной р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ботой на различных этапах тво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ческой раб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Следы на снегу. Заяц. Игры на сближение. Упражнения на мот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 «На ферме». Игры на сближение. У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ражн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творчес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вом.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Человек: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 «Я и моя страна.  Пейзажи родного края». Игры на сближение. У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ражнения на мот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ностью.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firstLine="6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Космическое путешествие: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Первые в космосе. Игры на сбл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жение. Упражнения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Явления природы: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Ливень, лужи, зонтики. Игры на сближение. Упражнения на </w:t>
            </w: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мотр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деятел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ностью.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Гроза. Игры на сближение. У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ражн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творчес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 и животные: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Первоцветы. Игры на сближение. У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ражнения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ностью.</w:t>
            </w: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31.04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Сова в лесу. Игры на сближение. У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ражнения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ностью.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На дне. </w:t>
            </w: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Крабики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. Игры на сближ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ние. Упражнения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ностью.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На дне. </w:t>
            </w: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Осминоги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 и медузы. Игры на сближение. Упражнения на м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ностью.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Лягушка-квакушка. Игры на сбл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жение. Упражнения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ностью.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Змейка Игры на сближение. У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ражнения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Беседа. Н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блюдение за деятельн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Человек: 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художник. Авт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портрет. Игры на сближение. У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ражнения на моторику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Итоговая а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тестация. Н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блюдение за самосто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тельной творческой работой. Мини-тест.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Обобщающее  детско-взрослое занятие «Друзья волшебной ки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ти» 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Мини-защита творческих прое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картин)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часы. Игровое занятие (Волшебники радуги) 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14E0" w:rsidRPr="008414E0" w:rsidRDefault="008414E0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ЦДО.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Учебная аудит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выставку. </w:t>
            </w:r>
          </w:p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E0" w:rsidRPr="008414E0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4E0" w:rsidRPr="008414E0" w:rsidRDefault="008414E0" w:rsidP="008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5257" w:rsidRPr="008414E0" w:rsidRDefault="00E05257" w:rsidP="0084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5257" w:rsidRPr="008414E0" w:rsidSect="007362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414E0" w:rsidRPr="008414E0" w:rsidRDefault="008414E0" w:rsidP="008414E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Информационно-методическое обеспечение</w:t>
      </w:r>
    </w:p>
    <w:p w:rsidR="008414E0" w:rsidRPr="008414E0" w:rsidRDefault="008414E0" w:rsidP="008414E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4E0">
        <w:rPr>
          <w:rFonts w:ascii="Times New Roman" w:hAnsi="Times New Roman" w:cs="Times New Roman"/>
          <w:sz w:val="24"/>
          <w:szCs w:val="24"/>
        </w:rPr>
        <w:t>Для обеспечения качественного учебного процесса необходим учебно-методический комплекс, который состоит из:</w:t>
      </w:r>
      <w:r w:rsidRPr="008414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14E0">
        <w:rPr>
          <w:rFonts w:ascii="Times New Roman" w:hAnsi="Times New Roman" w:cs="Times New Roman"/>
          <w:sz w:val="24"/>
          <w:szCs w:val="24"/>
        </w:rPr>
        <w:t>программных материалов, методической л</w:t>
      </w:r>
      <w:r w:rsidRPr="008414E0">
        <w:rPr>
          <w:rFonts w:ascii="Times New Roman" w:hAnsi="Times New Roman" w:cs="Times New Roman"/>
          <w:sz w:val="24"/>
          <w:szCs w:val="24"/>
        </w:rPr>
        <w:t>и</w:t>
      </w:r>
      <w:r w:rsidRPr="008414E0">
        <w:rPr>
          <w:rFonts w:ascii="Times New Roman" w:hAnsi="Times New Roman" w:cs="Times New Roman"/>
          <w:sz w:val="24"/>
          <w:szCs w:val="24"/>
        </w:rPr>
        <w:t>тературы, каталога ссылок и адресов полезных Интернет-ресурсов, материалов период</w:t>
      </w:r>
      <w:r w:rsidRPr="008414E0">
        <w:rPr>
          <w:rFonts w:ascii="Times New Roman" w:hAnsi="Times New Roman" w:cs="Times New Roman"/>
          <w:sz w:val="24"/>
          <w:szCs w:val="24"/>
        </w:rPr>
        <w:t>и</w:t>
      </w:r>
      <w:r w:rsidRPr="008414E0">
        <w:rPr>
          <w:rFonts w:ascii="Times New Roman" w:hAnsi="Times New Roman" w:cs="Times New Roman"/>
          <w:sz w:val="24"/>
          <w:szCs w:val="24"/>
        </w:rPr>
        <w:t>ческой печати по предметным областям и дидактике, литературных произведений, отр</w:t>
      </w:r>
      <w:r w:rsidRPr="008414E0">
        <w:rPr>
          <w:rFonts w:ascii="Times New Roman" w:hAnsi="Times New Roman" w:cs="Times New Roman"/>
          <w:sz w:val="24"/>
          <w:szCs w:val="24"/>
        </w:rPr>
        <w:t>а</w:t>
      </w:r>
      <w:r w:rsidRPr="008414E0">
        <w:rPr>
          <w:rFonts w:ascii="Times New Roman" w:hAnsi="Times New Roman" w:cs="Times New Roman"/>
          <w:sz w:val="24"/>
          <w:szCs w:val="24"/>
        </w:rPr>
        <w:t>жающих направленность пр</w:t>
      </w:r>
      <w:r w:rsidRPr="008414E0">
        <w:rPr>
          <w:rFonts w:ascii="Times New Roman" w:hAnsi="Times New Roman" w:cs="Times New Roman"/>
          <w:sz w:val="24"/>
          <w:szCs w:val="24"/>
        </w:rPr>
        <w:t>о</w:t>
      </w:r>
      <w:r w:rsidRPr="008414E0">
        <w:rPr>
          <w:rFonts w:ascii="Times New Roman" w:hAnsi="Times New Roman" w:cs="Times New Roman"/>
          <w:sz w:val="24"/>
          <w:szCs w:val="24"/>
        </w:rPr>
        <w:t>граммы, цифровых образовательных ресурсов, аудиозаписей  и звукового сопровождения на природную тематику, раздаточного дидактического мат</w:t>
      </w:r>
      <w:r w:rsidRPr="008414E0">
        <w:rPr>
          <w:rFonts w:ascii="Times New Roman" w:hAnsi="Times New Roman" w:cs="Times New Roman"/>
          <w:sz w:val="24"/>
          <w:szCs w:val="24"/>
        </w:rPr>
        <w:t>е</w:t>
      </w:r>
      <w:r w:rsidRPr="008414E0">
        <w:rPr>
          <w:rFonts w:ascii="Times New Roman" w:hAnsi="Times New Roman" w:cs="Times New Roman"/>
          <w:sz w:val="24"/>
          <w:szCs w:val="24"/>
        </w:rPr>
        <w:t>риала, динамических таблиц тематических фотографий, репродукций и иллюстраций, предметной наглядности.</w:t>
      </w:r>
      <w:proofErr w:type="gramEnd"/>
    </w:p>
    <w:p w:rsidR="008414E0" w:rsidRPr="008414E0" w:rsidRDefault="008414E0" w:rsidP="008414E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4E0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tbl>
      <w:tblPr>
        <w:tblStyle w:val="a3"/>
        <w:tblW w:w="10125" w:type="dxa"/>
        <w:tblLayout w:type="fixed"/>
        <w:tblLook w:val="01E0"/>
      </w:tblPr>
      <w:tblGrid>
        <w:gridCol w:w="1526"/>
        <w:gridCol w:w="1417"/>
        <w:gridCol w:w="1985"/>
        <w:gridCol w:w="2762"/>
        <w:gridCol w:w="1443"/>
        <w:gridCol w:w="992"/>
      </w:tblGrid>
      <w:tr w:rsidR="008414E0" w:rsidRPr="008414E0" w:rsidTr="00694AF4">
        <w:tc>
          <w:tcPr>
            <w:tcW w:w="1526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17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985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Приемы и мет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ды организации образовательн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го пр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цесса</w:t>
            </w:r>
          </w:p>
        </w:tc>
        <w:tc>
          <w:tcPr>
            <w:tcW w:w="276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Дидактический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1443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Техническое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оснащение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подведения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</w:t>
            </w:r>
            <w:proofErr w:type="spellEnd"/>
          </w:p>
        </w:tc>
      </w:tr>
      <w:tr w:rsidR="008414E0" w:rsidRPr="008414E0" w:rsidTr="00694AF4">
        <w:tc>
          <w:tcPr>
            <w:tcW w:w="1526" w:type="dxa"/>
          </w:tcPr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Тематич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ский блок ЛЕТО.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Ра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дел 1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Вв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дение. </w:t>
            </w: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Космическое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</w:p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Занятие-путешес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вие, зан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я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тие-игра.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Экскурсия в выст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вочный зал.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Соревнование</w:t>
            </w:r>
            <w:proofErr w:type="spellEnd"/>
          </w:p>
        </w:tc>
        <w:tc>
          <w:tcPr>
            <w:tcW w:w="1985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ные; репроду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тивные; метод педагогич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показа; </w:t>
            </w: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</w:t>
            </w: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;м</w:t>
            </w:r>
            <w:proofErr w:type="gram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етод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упражн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ний,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идактической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игры, анализ рисунков, метод поощрений</w:t>
            </w:r>
          </w:p>
        </w:tc>
        <w:tc>
          <w:tcPr>
            <w:tcW w:w="276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Презентация «Про кра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ки»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Электронная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физмину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Галкиной «Радуга»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Музыкальная зарядка «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Ч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сики-тик-так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»,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Таблица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Цветоведение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43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Бумага, краски, кисти,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литры, магнит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фон, ко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пьютер, проектор, </w:t>
            </w:r>
          </w:p>
        </w:tc>
        <w:tc>
          <w:tcPr>
            <w:tcW w:w="99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детских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</w:t>
            </w:r>
            <w:proofErr w:type="spellEnd"/>
          </w:p>
        </w:tc>
      </w:tr>
      <w:tr w:rsidR="008414E0" w:rsidRPr="008414E0" w:rsidTr="00694AF4">
        <w:tc>
          <w:tcPr>
            <w:tcW w:w="1526" w:type="dxa"/>
          </w:tcPr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2.</w:t>
            </w:r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практической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деятельностью</w:t>
            </w:r>
            <w:proofErr w:type="spellEnd"/>
          </w:p>
        </w:tc>
        <w:tc>
          <w:tcPr>
            <w:tcW w:w="1985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объяснительно-иллюстративные репродуктивные; метод педагоги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ческого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показа; </w:t>
            </w: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етод упражн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ний, 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идактич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ской игры, ан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лиз рисунков, метод поощр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276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Презентация про Божью Коровку, музыкальный клип «Божья коровка», видео-презентация про насекомых.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Фоторепродукции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Бумага, краски, кисти,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литры, магнит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фон, ко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пьютер, проектор, Тренажеры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Су-Джок</w:t>
            </w:r>
            <w:proofErr w:type="spellEnd"/>
          </w:p>
        </w:tc>
        <w:tc>
          <w:tcPr>
            <w:tcW w:w="99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детских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</w:t>
            </w:r>
            <w:proofErr w:type="spellEnd"/>
          </w:p>
        </w:tc>
      </w:tr>
      <w:tr w:rsidR="008414E0" w:rsidRPr="008414E0" w:rsidTr="00694AF4">
        <w:tc>
          <w:tcPr>
            <w:tcW w:w="1526" w:type="dxa"/>
          </w:tcPr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 </w:t>
            </w: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Экскурсия в природу, 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Виртуал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ь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ная экску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сия,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Метод упражн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ний,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Дидактической игры, анализ 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сунков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Беседа  по ка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тинам метод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ощрений.</w:t>
            </w:r>
          </w:p>
        </w:tc>
        <w:tc>
          <w:tcPr>
            <w:tcW w:w="2762" w:type="dxa"/>
          </w:tcPr>
          <w:p w:rsidR="008414E0" w:rsidRPr="008414E0" w:rsidRDefault="008414E0" w:rsidP="00694A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Картины </w:t>
            </w:r>
          </w:p>
          <w:p w:rsidR="008414E0" w:rsidRPr="008414E0" w:rsidRDefault="008414E0" w:rsidP="00694A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И.Шишкин «Рожь», «Полдень», Н.Рерих «Небесный бой», фот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репродукции из кале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дарей, детские раб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ты,</w:t>
            </w:r>
          </w:p>
          <w:p w:rsidR="008414E0" w:rsidRPr="008414E0" w:rsidRDefault="008414E0" w:rsidP="00694A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Пейзажи Н. Крымова, фрагменты финала си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фонии №4 П.И.Чайковского.</w:t>
            </w:r>
          </w:p>
        </w:tc>
        <w:tc>
          <w:tcPr>
            <w:tcW w:w="1443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Бумага, краски,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литры, магнит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фон, 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кисти,  компьютер, проектор, Тренажеры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Су-Джок</w:t>
            </w:r>
            <w:proofErr w:type="spellEnd"/>
          </w:p>
        </w:tc>
        <w:tc>
          <w:tcPr>
            <w:tcW w:w="99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детских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</w:t>
            </w:r>
            <w:proofErr w:type="spellEnd"/>
          </w:p>
        </w:tc>
      </w:tr>
      <w:tr w:rsidR="008414E0" w:rsidRPr="008414E0" w:rsidTr="00694AF4">
        <w:tc>
          <w:tcPr>
            <w:tcW w:w="1526" w:type="dxa"/>
          </w:tcPr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</w:p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Тематич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ский блок ОСЕНЬ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Раздел</w:t>
            </w: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Явления прир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Беседа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ой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деятельностью</w:t>
            </w:r>
            <w:proofErr w:type="spellEnd"/>
          </w:p>
        </w:tc>
        <w:tc>
          <w:tcPr>
            <w:tcW w:w="1985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объяснительно-иллюстрати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ныерепроду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тивные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 педагогич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показа; </w:t>
            </w: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етод упражн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ний,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идактической игры, анализ 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сунков, метод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ощрений</w:t>
            </w:r>
          </w:p>
        </w:tc>
        <w:tc>
          <w:tcPr>
            <w:tcW w:w="276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Стихотворения и зага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ки об осен</w:t>
            </w:r>
            <w:proofErr w:type="gram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и(</w:t>
            </w:r>
            <w:proofErr w:type="gram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Л.Каплун 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 xml:space="preserve">«Осень-листопад..», А.С.Пушкина «Унылая пора…»,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Н.П.Грекова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«Приметы осени», Ра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ноцветный листопад»,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О.Бейгул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видеопр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зентация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про осень, 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продукции картин И.И.Левитан «Золотая осень»,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В.Юкина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«Д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ревенский пейзаж», И.Грабаря «Рябинка», Альбом «Времена года» П.И. Чайковского, из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бражения предметов быта со звездами, 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продукции А.Куинджи «Ночь над Дне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ром»,И.И. Левитана «Березовая аллея 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чью», работы Ван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Гога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 Презе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тация о звездах.</w:t>
            </w:r>
          </w:p>
        </w:tc>
        <w:tc>
          <w:tcPr>
            <w:tcW w:w="1443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Бумага, краски,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литры, ки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магнит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фон, ко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пьютер, проектор, Тренажеры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Су-Джок</w:t>
            </w:r>
            <w:proofErr w:type="spellEnd"/>
          </w:p>
        </w:tc>
        <w:tc>
          <w:tcPr>
            <w:tcW w:w="99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Анализ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х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</w:t>
            </w:r>
            <w:proofErr w:type="spellEnd"/>
          </w:p>
        </w:tc>
      </w:tr>
      <w:tr w:rsidR="008414E0" w:rsidRPr="008414E0" w:rsidTr="00694AF4">
        <w:tc>
          <w:tcPr>
            <w:tcW w:w="1526" w:type="dxa"/>
          </w:tcPr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Тематич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ский блок ОСЕНЬ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Ра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дел 2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Ра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тения и ж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ные.</w:t>
            </w:r>
          </w:p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Занятие </w:t>
            </w:r>
            <w:proofErr w:type="gram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–и</w:t>
            </w:r>
            <w:proofErr w:type="gram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гра,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Беседа с практич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ской де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я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тельностью</w:t>
            </w:r>
          </w:p>
        </w:tc>
        <w:tc>
          <w:tcPr>
            <w:tcW w:w="1985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репроду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тивные; метод педагогич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показа; практ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ческие;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етод упражн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ний,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идактической игры, анализ 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сунков, метод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ощрений</w:t>
            </w:r>
          </w:p>
        </w:tc>
        <w:tc>
          <w:tcPr>
            <w:tcW w:w="276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Игра «Фрукты и овощи»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Музыкальный клип «Осень»,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видеофизм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нутка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«Листопад»,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деоэкскурсия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на хлеб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завод, работы выпо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ненные пастелью, у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лем, репродукции ка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тин  Дж.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Арчимбольдо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«Лето», «Осень», И. Машкова «Снедь мо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ковская», А.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Пластова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«Жатва», «Ужин тра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ториста»,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В.Стожарова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«Московская сдоба»,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Г.Минда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«Кошка с к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тенком»,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Г.Йингжи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«Котята», русские л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у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бочные картинки, илл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ю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стр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ции Т.Мавриной к рассказам Ю.Коваля «Весенний кот», «Осе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нее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котяро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кукла-руковичка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«кот»,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В.Ватагин</w:t>
            </w:r>
            <w:proofErr w:type="gram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</w:t>
            </w:r>
            <w:proofErr w:type="gram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скульптуры собак, др. художников-анималистов,  фрагмент стихотворения Т.Боковой «Праздник урожая», 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С.Погорельского «Хл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бушко», Е.Благинина «Легкий хлеб»,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М.Пляцковского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«Имя»</w:t>
            </w:r>
            <w:proofErr w:type="gram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,Е</w:t>
            </w:r>
            <w:proofErr w:type="gram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Чарушин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«Про Томку», загадки о фру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тах и овощах, хлебе, животных, детские 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сунки, рисунки аквар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лью, гуашью, углем и пастелью, фоторепр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дукции, видеофрагме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ты о жизни черепашек, ежиков, скульптурки животных.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Таблицы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смешиванию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красок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Бумага б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лая, бумага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тонирован-ная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 кра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ки,-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у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ашь</w:t>
            </w:r>
            <w:proofErr w:type="gram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,а</w:t>
            </w:r>
            <w:proofErr w:type="gram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кварель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  па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тель, уголь,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литры, ки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магнит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фон, ко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пьютер, проектор, Тренажеры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Су-Джок</w:t>
            </w:r>
            <w:proofErr w:type="spellEnd"/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муляжи фруктов, овощей, ягод, кол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сья</w:t>
            </w:r>
            <w:proofErr w:type="gram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щ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тинная кисть.</w:t>
            </w:r>
          </w:p>
        </w:tc>
        <w:tc>
          <w:tcPr>
            <w:tcW w:w="99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детских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</w:t>
            </w:r>
            <w:proofErr w:type="spellEnd"/>
          </w:p>
        </w:tc>
      </w:tr>
      <w:tr w:rsidR="008414E0" w:rsidRPr="008414E0" w:rsidTr="00694AF4">
        <w:tc>
          <w:tcPr>
            <w:tcW w:w="1526" w:type="dxa"/>
          </w:tcPr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Тематич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ский блок ЗИМА</w:t>
            </w:r>
          </w:p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Раздел 1. Явления прир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ды.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практической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деятельностью</w:t>
            </w:r>
            <w:proofErr w:type="spellEnd"/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репроду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тивные; метод педагогич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показа; практ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ческие;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етод упражн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ний,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идактической игры, анализ 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сунков, метод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ощрений</w:t>
            </w:r>
          </w:p>
        </w:tc>
        <w:tc>
          <w:tcPr>
            <w:tcW w:w="276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Работы детей выпо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ненные в технике «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тогр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фия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», графические лин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гравюры,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Таблица «Рисование зимнего дерева», схема рис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вания снеговика, примеры работ, фот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графии северного си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я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ния, работы, </w:t>
            </w:r>
            <w:proofErr w:type="gram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ы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полнен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 технике «Сухая кисть», стихи и загадке о зиме и снеге, виде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клип «Снеговики», 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продукции Грабаря, И.Левитан «Март»,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К.Юон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43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Бумага, краски,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литры, ки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магнит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фон, ко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пьютер, проектор, Тренажеры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Су-Джок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 щетинная кисть</w:t>
            </w:r>
          </w:p>
        </w:tc>
        <w:tc>
          <w:tcPr>
            <w:tcW w:w="99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детских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</w:t>
            </w:r>
            <w:proofErr w:type="spellEnd"/>
          </w:p>
        </w:tc>
      </w:tr>
      <w:tr w:rsidR="008414E0" w:rsidRPr="008414E0" w:rsidTr="00694AF4">
        <w:tc>
          <w:tcPr>
            <w:tcW w:w="1526" w:type="dxa"/>
          </w:tcPr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Тематич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ский блок ЗИМА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Ра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дел 2. Ра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тения и ж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вотные.</w:t>
            </w:r>
          </w:p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практической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деятельностью</w:t>
            </w:r>
            <w:proofErr w:type="spellEnd"/>
          </w:p>
        </w:tc>
        <w:tc>
          <w:tcPr>
            <w:tcW w:w="1985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репроду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тивные; метод педагогич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показа; практ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ческие;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етод упражн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ний,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идактической игры, анализ 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сунков, метод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ощрений</w:t>
            </w:r>
          </w:p>
        </w:tc>
        <w:tc>
          <w:tcPr>
            <w:tcW w:w="276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gram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Фотоматериалы «Сн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гири», «Кактусы», «з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яц», «белый и бурый медведь», видеофра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менты «Птицы зимой», «Жизнь белого медв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дя», «Заяц русак», «Кто живет на ферме», вес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лые музыкальные клипы про животных, примеры работ, живые кактусы, рассказ В.Бианки «Снежная книга», С.Я.Маршака «Белая страница», А.Кузнецовой «Следы на снегу», В. Ст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панова «Снегирь», Н.Рубцова 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«Воробей», А.Яшина «Покормите птиц», в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део и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фотопр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зентации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с изображением разли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ч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ных</w:t>
            </w:r>
            <w:proofErr w:type="gram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следов на сн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гу, фоторепродукции зи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них пейзажей, </w:t>
            </w:r>
          </w:p>
        </w:tc>
        <w:tc>
          <w:tcPr>
            <w:tcW w:w="1443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Бумага, краски,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литры, ки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магнит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фон, ко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пьютер, проектор, Тренажеры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Су-Джок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 ватные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лочки, щ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тинные кисти,</w:t>
            </w:r>
          </w:p>
        </w:tc>
        <w:tc>
          <w:tcPr>
            <w:tcW w:w="99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детских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</w:t>
            </w:r>
            <w:proofErr w:type="spellEnd"/>
          </w:p>
        </w:tc>
      </w:tr>
      <w:tr w:rsidR="008414E0" w:rsidRPr="008414E0" w:rsidTr="00694AF4">
        <w:tc>
          <w:tcPr>
            <w:tcW w:w="1526" w:type="dxa"/>
          </w:tcPr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Тематич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ский блок ЗИМА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Ра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дел 3. Чел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век.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Беседа с практич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ской де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я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тельностью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Виртуал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ь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ная экску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сия</w:t>
            </w:r>
          </w:p>
        </w:tc>
        <w:tc>
          <w:tcPr>
            <w:tcW w:w="1985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репроду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тивные; метод педагогич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показа; практ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ческие;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етод упражн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ний,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идактической игры, анализ 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сунков, метод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ощрений</w:t>
            </w:r>
          </w:p>
        </w:tc>
        <w:tc>
          <w:tcPr>
            <w:tcW w:w="276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Таблица «Виды пейз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жа», образцы работ прошлых лет, динам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ческая таблица «Законы перспективы», фотогр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фии пейзажей родной земли, картины худо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ж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ников </w:t>
            </w:r>
            <w:proofErr w:type="gram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–п</w:t>
            </w:r>
            <w:proofErr w:type="gram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ейзажистов И.Айвазовский, А.Куинджи, В.Саврасов, И.И.Левитан, Грабарь, А.Коровин и др. стих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творения русских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этов о природе.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Бумага, краски,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литры, ки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магнит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фон, ко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пьютер, проектор, Тренажеры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Су-Джок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99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детских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</w:t>
            </w:r>
            <w:proofErr w:type="spellEnd"/>
          </w:p>
        </w:tc>
      </w:tr>
      <w:tr w:rsidR="008414E0" w:rsidRPr="008414E0" w:rsidTr="00694AF4">
        <w:tc>
          <w:tcPr>
            <w:tcW w:w="1526" w:type="dxa"/>
          </w:tcPr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Тематич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ский блок ВЕСНА</w:t>
            </w:r>
          </w:p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Раздел</w:t>
            </w: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 Космич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ское пут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шествие.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практической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деятельностью</w:t>
            </w:r>
            <w:proofErr w:type="spellEnd"/>
          </w:p>
        </w:tc>
        <w:tc>
          <w:tcPr>
            <w:tcW w:w="1985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репроду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тивные; метод педагогич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показа; практ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ческие;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етод упражн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ний,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идактической игры, анализ 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сунков, метод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ощрений</w:t>
            </w:r>
          </w:p>
        </w:tc>
        <w:tc>
          <w:tcPr>
            <w:tcW w:w="276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Портрет Ю.А.Гагарина, фотографии спутников и космических кора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лей, таблица» Как нар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совать космический к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рабль», рисунки пр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шлых лет,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Видеопрезе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тация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«Первые в косм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се», «Ко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мос»</w:t>
            </w:r>
            <w:proofErr w:type="gram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,р</w:t>
            </w:r>
            <w:proofErr w:type="gram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епродукции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Г.Голобко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«Труженики космоса», А.Леонов»Космический рисунок»,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А.Кашперский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«Акварельные картины космоса» и др..</w:t>
            </w:r>
          </w:p>
        </w:tc>
        <w:tc>
          <w:tcPr>
            <w:tcW w:w="1443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Бумага, краски,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литры, ки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магнит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фон, ко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пьютер, проектор, Тренажеры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Су-Джок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99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детских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</w:t>
            </w:r>
            <w:proofErr w:type="spellEnd"/>
          </w:p>
        </w:tc>
      </w:tr>
      <w:tr w:rsidR="008414E0" w:rsidRPr="008414E0" w:rsidTr="00694AF4">
        <w:tc>
          <w:tcPr>
            <w:tcW w:w="1526" w:type="dxa"/>
          </w:tcPr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Тематич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ский блок ВЕСНА</w:t>
            </w:r>
          </w:p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Раздел 2. Явления прир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ды.</w:t>
            </w:r>
          </w:p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практической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деятельностью</w:t>
            </w:r>
            <w:proofErr w:type="spellEnd"/>
          </w:p>
        </w:tc>
        <w:tc>
          <w:tcPr>
            <w:tcW w:w="1985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репроду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тивные; метод педагогич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показа; практ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ческие;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етод упражн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ний,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идактической игры, анализ 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сунков, метод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ощрений</w:t>
            </w:r>
          </w:p>
        </w:tc>
        <w:tc>
          <w:tcPr>
            <w:tcW w:w="276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Репродукции картин х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у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дожников </w:t>
            </w:r>
            <w:proofErr w:type="gram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–и</w:t>
            </w:r>
            <w:proofErr w:type="gram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мпрессионистов,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пуа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телистов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В.Ван-Гог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»Виноградники в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ле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»,»Заключенные»;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П.Синьяк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«Сосна», Ж.Сера»Радуга», Ф.Васильев «Перед д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ждем»), стихотворения С.Северного «В окна дождик гулко ст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у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кал…», В.Орлов «Со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нечные пружинки», 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у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 xml:space="preserve">зыкальные фрагменты музыка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Вивальди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 П.И.Чайковский «Вр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мена года», Л.В.Бетховен «Шестая симфония», 4 часть «Гроза», таблицы «Приемы работы ма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ком», </w:t>
            </w:r>
          </w:p>
        </w:tc>
        <w:tc>
          <w:tcPr>
            <w:tcW w:w="1443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Бумага, краски,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литры, ки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магнит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фон, ко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пьютер, проектор, Тренажеры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Су-Джок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99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детских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</w:t>
            </w:r>
            <w:proofErr w:type="spellEnd"/>
          </w:p>
        </w:tc>
      </w:tr>
      <w:tr w:rsidR="008414E0" w:rsidRPr="008414E0" w:rsidTr="00694AF4">
        <w:tc>
          <w:tcPr>
            <w:tcW w:w="1526" w:type="dxa"/>
          </w:tcPr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Тематич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ский блок ВЕСНА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Раздел 3.  Раст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ния и живо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т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ные.</w:t>
            </w:r>
          </w:p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Беседа с практич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ской де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я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тельностью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Обобща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ю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щее зан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я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тие- в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ы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ставка.</w:t>
            </w:r>
          </w:p>
        </w:tc>
        <w:tc>
          <w:tcPr>
            <w:tcW w:w="1985" w:type="dxa"/>
          </w:tcPr>
          <w:p w:rsidR="008414E0" w:rsidRPr="008414E0" w:rsidRDefault="008414E0" w:rsidP="00694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репроду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тивные; метод педагогич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показа; практ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ческие;</w:t>
            </w:r>
          </w:p>
          <w:p w:rsidR="008414E0" w:rsidRPr="008414E0" w:rsidRDefault="008414E0" w:rsidP="00694AF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етод упражнений,</w:t>
            </w:r>
          </w:p>
          <w:p w:rsidR="008414E0" w:rsidRPr="008414E0" w:rsidRDefault="008414E0" w:rsidP="00694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идактической игры, анализ 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сунков, метод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ощрений</w:t>
            </w:r>
          </w:p>
        </w:tc>
        <w:tc>
          <w:tcPr>
            <w:tcW w:w="276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Фрагмент сказки «12 месяцев», фоторепр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дукции первоцветов, морских жителей,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деопрезентация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«Цв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ты», «Совы», «Мо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ские жители», «Обитатели коралловых рифов», «Земноводные», Книга</w:t>
            </w:r>
            <w:proofErr w:type="gram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«Энциклопедия живо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ных», работы прошлых лет, видеофрагмент «Ускоренная съемка «как распускается цв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ток», «Полет совы», 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у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зыкальное пр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изведение </w:t>
            </w:r>
            <w:r w:rsidRPr="008414E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t>"</w:t>
            </w:r>
            <w:r w:rsidRPr="008414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Вальс</w:t>
            </w:r>
            <w:r w:rsidRPr="008414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14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цветов» </w:t>
            </w:r>
            <w:r w:rsidRPr="008414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П.И.Чайковский, пр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людия до-мажо</w:t>
            </w: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р(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арфа) </w:t>
            </w: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С.Профьева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записи шума моря, коллекция «Классика для мал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ы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шей. Музыкальное шоу»</w:t>
            </w:r>
            <w:proofErr w:type="gramStart"/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,"</w:t>
            </w:r>
            <w:proofErr w:type="gramEnd"/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Таблица «Пр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знаки весны», </w:t>
            </w: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СД-диск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«Путешествие под в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дой», 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Бумага, краски,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литры, ки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магнит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фон, ко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пьютер, проектор, Тренажеры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Су-Джок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 доска, ма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керы,  </w:t>
            </w:r>
          </w:p>
        </w:tc>
        <w:tc>
          <w:tcPr>
            <w:tcW w:w="99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детских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</w:t>
            </w:r>
            <w:proofErr w:type="spellEnd"/>
          </w:p>
        </w:tc>
      </w:tr>
      <w:tr w:rsidR="008414E0" w:rsidRPr="008414E0" w:rsidTr="00694AF4">
        <w:tc>
          <w:tcPr>
            <w:tcW w:w="1526" w:type="dxa"/>
          </w:tcPr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spellEnd"/>
            <w:r w:rsidRPr="0084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sz w:val="24"/>
                <w:szCs w:val="24"/>
              </w:rPr>
              <w:t>блок</w:t>
            </w:r>
            <w:proofErr w:type="spellEnd"/>
            <w:r w:rsidRPr="0084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ВЕСНА</w:t>
            </w:r>
          </w:p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</w:t>
            </w:r>
            <w:proofErr w:type="spellEnd"/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 </w:t>
            </w:r>
            <w:proofErr w:type="spellStart"/>
            <w:r w:rsidRPr="008414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Человек</w:t>
            </w:r>
            <w:proofErr w:type="spellEnd"/>
          </w:p>
          <w:p w:rsidR="008414E0" w:rsidRPr="008414E0" w:rsidRDefault="008414E0" w:rsidP="0069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Метод упражн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ний,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Дидактической игры, анализ р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сунков, метод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ощрений</w:t>
            </w:r>
          </w:p>
        </w:tc>
        <w:tc>
          <w:tcPr>
            <w:tcW w:w="276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Репродукции А.Дюрер «Автопортрет», З.Серебрякова «Авт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портрет»,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А.Матисс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М.Сарьян и др.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Фоторобот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»,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Схема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рисования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портрета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Бумага, краски, п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литры, ки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ти,</w:t>
            </w:r>
          </w:p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магнит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фон, ко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</w:t>
            </w:r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пьютер, проектор, Тренажеры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Су-Джок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992" w:type="dxa"/>
          </w:tcPr>
          <w:p w:rsidR="008414E0" w:rsidRPr="008414E0" w:rsidRDefault="008414E0" w:rsidP="00694AF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детских</w:t>
            </w:r>
            <w:proofErr w:type="spellEnd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41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</w:t>
            </w:r>
            <w:proofErr w:type="spellEnd"/>
          </w:p>
        </w:tc>
      </w:tr>
    </w:tbl>
    <w:p w:rsid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4E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8414E0" w:rsidRPr="008414E0" w:rsidRDefault="008414E0" w:rsidP="008414E0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8414E0">
        <w:rPr>
          <w:rFonts w:ascii="Times New Roman" w:hAnsi="Times New Roman" w:cs="Times New Roman"/>
          <w:sz w:val="24"/>
          <w:szCs w:val="24"/>
        </w:rPr>
        <w:t>Букатов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 xml:space="preserve"> В.М. Педагогические таинства дидактических игр: </w:t>
      </w:r>
      <w:proofErr w:type="spellStart"/>
      <w:proofErr w:type="gramStart"/>
      <w:r w:rsidRPr="008414E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>- методическое</w:t>
      </w:r>
      <w:proofErr w:type="gramEnd"/>
      <w:r w:rsidRPr="008414E0">
        <w:rPr>
          <w:rFonts w:ascii="Times New Roman" w:hAnsi="Times New Roman" w:cs="Times New Roman"/>
          <w:sz w:val="24"/>
          <w:szCs w:val="24"/>
        </w:rPr>
        <w:t xml:space="preserve"> п</w:t>
      </w:r>
      <w:r w:rsidRPr="008414E0">
        <w:rPr>
          <w:rFonts w:ascii="Times New Roman" w:hAnsi="Times New Roman" w:cs="Times New Roman"/>
          <w:sz w:val="24"/>
          <w:szCs w:val="24"/>
        </w:rPr>
        <w:t>о</w:t>
      </w:r>
      <w:r w:rsidRPr="008414E0">
        <w:rPr>
          <w:rFonts w:ascii="Times New Roman" w:hAnsi="Times New Roman" w:cs="Times New Roman"/>
          <w:sz w:val="24"/>
          <w:szCs w:val="24"/>
        </w:rPr>
        <w:t xml:space="preserve">собие.- М.: Московский </w:t>
      </w:r>
      <w:proofErr w:type="spellStart"/>
      <w:proofErr w:type="gramStart"/>
      <w:r w:rsidRPr="008414E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 xml:space="preserve"> – социальный</w:t>
      </w:r>
      <w:proofErr w:type="gramEnd"/>
      <w:r w:rsidRPr="008414E0">
        <w:rPr>
          <w:rFonts w:ascii="Times New Roman" w:hAnsi="Times New Roman" w:cs="Times New Roman"/>
          <w:sz w:val="24"/>
          <w:szCs w:val="24"/>
        </w:rPr>
        <w:t xml:space="preserve"> институт: Флинта, 2003</w:t>
      </w:r>
    </w:p>
    <w:p w:rsidR="008414E0" w:rsidRPr="008414E0" w:rsidRDefault="008414E0" w:rsidP="008414E0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  <w:lang w:val="en-US"/>
        </w:rPr>
        <w:lastRenderedPageBreak/>
        <w:t> </w:t>
      </w:r>
      <w:r w:rsidRPr="0084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А.А. Вахрушев, О.В. Бурский, А.С. </w:t>
      </w:r>
      <w:proofErr w:type="spellStart"/>
      <w:r w:rsidRPr="0084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Раутиан</w:t>
      </w:r>
      <w:proofErr w:type="spellEnd"/>
      <w:r w:rsidRPr="0084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       Окружающий мир.        М: «</w:t>
      </w:r>
      <w:proofErr w:type="spellStart"/>
      <w:r w:rsidRPr="0084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Баласс</w:t>
      </w:r>
      <w:proofErr w:type="spellEnd"/>
      <w:r w:rsidRPr="0084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smartTag w:uri="urn:schemas-microsoft-com:office:smarttags" w:element="metricconverter">
        <w:smartTagPr>
          <w:attr w:name="ProductID" w:val="2011 г"/>
        </w:smartTagPr>
        <w:r w:rsidRPr="008414E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2011 г</w:t>
        </w:r>
      </w:smartTag>
      <w:r w:rsidRPr="0084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14E0" w:rsidRPr="008414E0" w:rsidRDefault="008414E0" w:rsidP="008414E0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 xml:space="preserve">Журнал «Внешкольник» </w:t>
      </w:r>
      <w:smartTag w:uri="urn:schemas-microsoft-com:office:smarttags" w:element="metricconverter">
        <w:smartTagPr>
          <w:attr w:name="ProductID" w:val="2012 г"/>
        </w:smartTagPr>
        <w:r w:rsidRPr="008414E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414E0">
        <w:rPr>
          <w:rFonts w:ascii="Times New Roman" w:hAnsi="Times New Roman" w:cs="Times New Roman"/>
          <w:sz w:val="24"/>
          <w:szCs w:val="24"/>
        </w:rPr>
        <w:t>., М.: ООО «Новое образование».</w:t>
      </w:r>
    </w:p>
    <w:p w:rsidR="008414E0" w:rsidRPr="008414E0" w:rsidRDefault="008414E0" w:rsidP="008414E0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E0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 xml:space="preserve"> Т.А. Природа и художник. Художественно – экологическая программа по из</w:t>
      </w:r>
      <w:r w:rsidRPr="008414E0">
        <w:rPr>
          <w:rFonts w:ascii="Times New Roman" w:hAnsi="Times New Roman" w:cs="Times New Roman"/>
          <w:sz w:val="24"/>
          <w:szCs w:val="24"/>
        </w:rPr>
        <w:t>о</w:t>
      </w:r>
      <w:r w:rsidRPr="008414E0">
        <w:rPr>
          <w:rFonts w:ascii="Times New Roman" w:hAnsi="Times New Roman" w:cs="Times New Roman"/>
          <w:sz w:val="24"/>
          <w:szCs w:val="24"/>
        </w:rPr>
        <w:t>бразительному искусству для дошкольных образовательных учреждений и учебно-воспитательных комплексов (вторая младшая, средняя, старшая и подготовительная гру</w:t>
      </w:r>
      <w:r w:rsidRPr="008414E0">
        <w:rPr>
          <w:rFonts w:ascii="Times New Roman" w:hAnsi="Times New Roman" w:cs="Times New Roman"/>
          <w:sz w:val="24"/>
          <w:szCs w:val="24"/>
        </w:rPr>
        <w:t>п</w:t>
      </w:r>
      <w:r w:rsidRPr="008414E0">
        <w:rPr>
          <w:rFonts w:ascii="Times New Roman" w:hAnsi="Times New Roman" w:cs="Times New Roman"/>
          <w:sz w:val="24"/>
          <w:szCs w:val="24"/>
        </w:rPr>
        <w:t>пы). – М.: ТЦ Сфера, 2006</w:t>
      </w:r>
    </w:p>
    <w:p w:rsidR="008414E0" w:rsidRPr="008414E0" w:rsidRDefault="008414E0" w:rsidP="008414E0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E0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 xml:space="preserve"> Б. М Мудрость красоты. М.: 1987.</w:t>
      </w:r>
    </w:p>
    <w:p w:rsidR="008414E0" w:rsidRPr="008414E0" w:rsidRDefault="008414E0" w:rsidP="008414E0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Полунина В. Н. Искусство и дети</w:t>
      </w:r>
      <w:proofErr w:type="gramStart"/>
      <w:r w:rsidRPr="008414E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414E0">
        <w:rPr>
          <w:rFonts w:ascii="Times New Roman" w:hAnsi="Times New Roman" w:cs="Times New Roman"/>
          <w:sz w:val="24"/>
          <w:szCs w:val="24"/>
        </w:rPr>
        <w:t>:1982</w:t>
      </w:r>
    </w:p>
    <w:p w:rsidR="008414E0" w:rsidRPr="008414E0" w:rsidRDefault="008414E0" w:rsidP="008414E0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14E0">
        <w:rPr>
          <w:rFonts w:ascii="Times New Roman" w:hAnsi="Times New Roman" w:cs="Times New Roman"/>
          <w:sz w:val="24"/>
          <w:szCs w:val="24"/>
        </w:rPr>
        <w:t>Плешаков А.А. Зелёные страницы/А.А.Плешаков. – 15-е изд. – М.: Пр</w:t>
      </w:r>
      <w:r w:rsidRPr="008414E0">
        <w:rPr>
          <w:rFonts w:ascii="Times New Roman" w:hAnsi="Times New Roman" w:cs="Times New Roman"/>
          <w:sz w:val="24"/>
          <w:szCs w:val="24"/>
        </w:rPr>
        <w:t>о</w:t>
      </w:r>
      <w:r w:rsidRPr="008414E0">
        <w:rPr>
          <w:rFonts w:ascii="Times New Roman" w:hAnsi="Times New Roman" w:cs="Times New Roman"/>
          <w:sz w:val="24"/>
          <w:szCs w:val="24"/>
        </w:rPr>
        <w:t>свещение, 2012</w:t>
      </w:r>
    </w:p>
    <w:p w:rsidR="008414E0" w:rsidRPr="008414E0" w:rsidRDefault="008414E0" w:rsidP="008414E0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Программно-методические материалы: Изобразительное искусство. 1-</w:t>
      </w:r>
      <w:smartTag w:uri="urn:schemas-microsoft-com:office:smarttags" w:element="metricconverter">
        <w:smartTagPr>
          <w:attr w:name="ProductID" w:val="4 л"/>
        </w:smartTagPr>
        <w:r w:rsidRPr="008414E0">
          <w:rPr>
            <w:rFonts w:ascii="Times New Roman" w:hAnsi="Times New Roman" w:cs="Times New Roman"/>
            <w:sz w:val="24"/>
            <w:szCs w:val="24"/>
          </w:rPr>
          <w:t>4 л</w:t>
        </w:r>
      </w:smartTag>
      <w:r w:rsidRPr="008414E0">
        <w:rPr>
          <w:rFonts w:ascii="Times New Roman" w:hAnsi="Times New Roman" w:cs="Times New Roman"/>
          <w:sz w:val="24"/>
          <w:szCs w:val="24"/>
        </w:rPr>
        <w:t xml:space="preserve">./ Сост. Б. М. </w:t>
      </w:r>
      <w:proofErr w:type="spellStart"/>
      <w:r w:rsidRPr="008414E0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8414E0">
        <w:rPr>
          <w:rFonts w:ascii="Times New Roman" w:hAnsi="Times New Roman" w:cs="Times New Roman"/>
          <w:sz w:val="24"/>
          <w:szCs w:val="24"/>
        </w:rPr>
        <w:t>, Н.А. Горяева, Г.Е. и др. – М.: Дрофа, 2001.</w:t>
      </w:r>
    </w:p>
    <w:p w:rsidR="008414E0" w:rsidRPr="008414E0" w:rsidRDefault="008414E0" w:rsidP="008414E0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Событийность в образовательной и педагогической деятельности. Под ред. Н.Б.Крыловой и М.Ю. Жилиной. Выпуск 1 (43), 2010.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E0">
        <w:rPr>
          <w:rFonts w:ascii="Times New Roman" w:hAnsi="Times New Roman" w:cs="Times New Roman"/>
          <w:sz w:val="24"/>
          <w:szCs w:val="24"/>
        </w:rPr>
        <w:t>Литература для Родителей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414E0">
          <w:rPr>
            <w:rStyle w:val="a7"/>
            <w:rFonts w:ascii="Times New Roman" w:hAnsi="Times New Roman" w:cs="Times New Roman"/>
            <w:sz w:val="24"/>
            <w:szCs w:val="24"/>
          </w:rPr>
          <w:t>http://www.gaidarovka-metod.ru/index.php?option=com_content&amp;view=article&amp;id=608:-5-6-&amp;catid=143:2012-07-06-11-45-15&amp;Itemid=197-</w:t>
        </w:r>
      </w:hyperlink>
      <w:r w:rsidRPr="008414E0">
        <w:rPr>
          <w:rFonts w:ascii="Times New Roman" w:hAnsi="Times New Roman" w:cs="Times New Roman"/>
          <w:sz w:val="24"/>
          <w:szCs w:val="24"/>
        </w:rPr>
        <w:t xml:space="preserve"> возрастные особенности </w:t>
      </w: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4E0" w:rsidRPr="008414E0" w:rsidRDefault="008414E0" w:rsidP="008414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C35" w:rsidRPr="008414E0" w:rsidRDefault="00F25C35" w:rsidP="00841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5C35" w:rsidRPr="008414E0" w:rsidSect="00E05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BAB55E"/>
    <w:lvl w:ilvl="0">
      <w:numFmt w:val="bullet"/>
      <w:lvlText w:val="*"/>
      <w:lvlJc w:val="left"/>
    </w:lvl>
  </w:abstractNum>
  <w:abstractNum w:abstractNumId="1">
    <w:nsid w:val="16DD48BD"/>
    <w:multiLevelType w:val="hybridMultilevel"/>
    <w:tmpl w:val="052CC94A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71468"/>
    <w:multiLevelType w:val="hybridMultilevel"/>
    <w:tmpl w:val="665EB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E54A58"/>
    <w:multiLevelType w:val="hybridMultilevel"/>
    <w:tmpl w:val="C4800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2A48D6"/>
    <w:multiLevelType w:val="hybridMultilevel"/>
    <w:tmpl w:val="10F62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D24AE"/>
    <w:multiLevelType w:val="hybridMultilevel"/>
    <w:tmpl w:val="9DEA901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42400A"/>
    <w:multiLevelType w:val="hybridMultilevel"/>
    <w:tmpl w:val="2A7C63C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F6798B"/>
    <w:multiLevelType w:val="hybridMultilevel"/>
    <w:tmpl w:val="665EB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4681019"/>
    <w:multiLevelType w:val="hybridMultilevel"/>
    <w:tmpl w:val="A1B2A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96C4821"/>
    <w:multiLevelType w:val="hybridMultilevel"/>
    <w:tmpl w:val="DF98707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D2682C"/>
    <w:multiLevelType w:val="hybridMultilevel"/>
    <w:tmpl w:val="4A447B2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625D"/>
    <w:rsid w:val="00010F71"/>
    <w:rsid w:val="000620A3"/>
    <w:rsid w:val="000664C5"/>
    <w:rsid w:val="001248F4"/>
    <w:rsid w:val="00155DAF"/>
    <w:rsid w:val="001A5BF1"/>
    <w:rsid w:val="0026093C"/>
    <w:rsid w:val="00295631"/>
    <w:rsid w:val="003375FB"/>
    <w:rsid w:val="0034673F"/>
    <w:rsid w:val="003F43DB"/>
    <w:rsid w:val="00477C67"/>
    <w:rsid w:val="004E5BAA"/>
    <w:rsid w:val="00501E01"/>
    <w:rsid w:val="00563E5A"/>
    <w:rsid w:val="00611A78"/>
    <w:rsid w:val="00675005"/>
    <w:rsid w:val="006E7ADF"/>
    <w:rsid w:val="00707AE7"/>
    <w:rsid w:val="0073625D"/>
    <w:rsid w:val="00790C30"/>
    <w:rsid w:val="007A58E8"/>
    <w:rsid w:val="007B0231"/>
    <w:rsid w:val="0080343D"/>
    <w:rsid w:val="008414E0"/>
    <w:rsid w:val="008C4C1E"/>
    <w:rsid w:val="00985072"/>
    <w:rsid w:val="009E45A1"/>
    <w:rsid w:val="009F7713"/>
    <w:rsid w:val="00A17FDC"/>
    <w:rsid w:val="00A70A64"/>
    <w:rsid w:val="00A91260"/>
    <w:rsid w:val="00AE629D"/>
    <w:rsid w:val="00B33A3A"/>
    <w:rsid w:val="00B60EA6"/>
    <w:rsid w:val="00B6290C"/>
    <w:rsid w:val="00CA138E"/>
    <w:rsid w:val="00CB2B8A"/>
    <w:rsid w:val="00CD4DFC"/>
    <w:rsid w:val="00CF2940"/>
    <w:rsid w:val="00D00929"/>
    <w:rsid w:val="00DF4715"/>
    <w:rsid w:val="00E05257"/>
    <w:rsid w:val="00E15923"/>
    <w:rsid w:val="00E2745F"/>
    <w:rsid w:val="00EA753C"/>
    <w:rsid w:val="00F25C35"/>
    <w:rsid w:val="00F7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25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5923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2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14E0"/>
  </w:style>
  <w:style w:type="character" w:styleId="a7">
    <w:name w:val="Hyperlink"/>
    <w:basedOn w:val="a0"/>
    <w:rsid w:val="00841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idarovka-metod.ru/index.php?option=com_content&amp;view=article&amp;id=608:-5-6-&amp;catid=143:2012-07-06-11-45-15&amp;Itemid=197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6708-CF2D-4647-AC2F-56AF9674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2016-10-27T04:35:00Z</dcterms:created>
  <dcterms:modified xsi:type="dcterms:W3CDTF">2016-10-27T04:40:00Z</dcterms:modified>
</cp:coreProperties>
</file>