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65" w:rsidRPr="00246E73" w:rsidRDefault="009D4A65" w:rsidP="0024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73">
        <w:rPr>
          <w:rFonts w:ascii="Times New Roman" w:hAnsi="Times New Roman" w:cs="Times New Roman"/>
          <w:b/>
          <w:sz w:val="28"/>
          <w:szCs w:val="28"/>
        </w:rPr>
        <w:t>Отличительные черты инновационной деятельности педагога:</w:t>
      </w:r>
    </w:p>
    <w:p w:rsidR="006C6542" w:rsidRDefault="006C6542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4A65">
        <w:rPr>
          <w:rFonts w:ascii="Times New Roman" w:hAnsi="Times New Roman" w:cs="Times New Roman"/>
          <w:sz w:val="28"/>
          <w:szCs w:val="28"/>
        </w:rPr>
        <w:t>· новизна в постановке целей и задач;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· глубокая содержательность;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· оригинальность применения ранее известных и использование новых методов решения педагогических задач;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 xml:space="preserve">· разработка новых концепций, содержания деятельности, педагогических технологий на основе </w:t>
      </w:r>
      <w:proofErr w:type="spellStart"/>
      <w:r w:rsidRPr="009D4A6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D4A65">
        <w:rPr>
          <w:rFonts w:ascii="Times New Roman" w:hAnsi="Times New Roman" w:cs="Times New Roman"/>
          <w:sz w:val="28"/>
          <w:szCs w:val="28"/>
        </w:rPr>
        <w:t xml:space="preserve"> и индивидуализации образовательного процесса;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· способность сознательно изменять и развивать себя, вносит вклад в профессию.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Для осуществления инновационной деятельности педагоги могут объединяться в группы: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· методические объединения по определённой теме или направлению деятельности;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· проблемные (творческие) группы, в которых педагоги разных направлений объединятся для определённых задач по организации и осуществлению образовательного процесса;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· группы, разрабатывающие отдельные методические аспекты образовательного процесса;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· группы, решающие задачи определённого возрастного этапа в обучении и воспитании детей.</w:t>
      </w:r>
    </w:p>
    <w:p w:rsidR="009D4A65" w:rsidRPr="009D4A65" w:rsidRDefault="009D4A65" w:rsidP="00246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Главная цель инновационной деятельности – развитие педагога как творческой личности, переключение его с репродуктивного типа деятельности на самостоятельный поиск методических решений, превращение педагога в разработчика и автора инновационных методик и реализующих их средств обучения, развития и воспитания.</w:t>
      </w:r>
    </w:p>
    <w:p w:rsidR="009D4A65" w:rsidRPr="009D4A65" w:rsidRDefault="009D4A65" w:rsidP="00246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Руководство инновационной деятельностью осуществляется в различных формах. Основным принципом руководства является поддержка педагога различными средствами, как образовательными (педагогическая учёба, консультации, семинары и т.д.), так и материальными (различные формы доплат, премий и т.д.) Одним из наиболее важных моментов является разворачивание среди педагогов процесса рефлексии и понимания относительно собственной педагогической деятельности.</w:t>
      </w:r>
    </w:p>
    <w:p w:rsidR="009D4A65" w:rsidRPr="009D4A65" w:rsidRDefault="009D4A65" w:rsidP="00246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 xml:space="preserve">За любой инновацией предполагается наличие </w:t>
      </w:r>
      <w:proofErr w:type="spellStart"/>
      <w:r w:rsidRPr="009D4A65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9D4A65">
        <w:rPr>
          <w:rFonts w:ascii="Times New Roman" w:hAnsi="Times New Roman" w:cs="Times New Roman"/>
          <w:sz w:val="28"/>
          <w:szCs w:val="28"/>
        </w:rPr>
        <w:t>-педагогической деятельности конкретного педагога. Следовательно, необходимо создание условий для педагогического творчества, совершенствования форм и методов обучения и воспитания, необходимо обеспечение вариативности в отборе содержания.</w:t>
      </w:r>
    </w:p>
    <w:p w:rsidR="009D4A65" w:rsidRPr="009D4A65" w:rsidRDefault="009D4A65" w:rsidP="00246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Участие педагога в инновационной деятельности противоречиво. С одной стороны, это должно быть полезно для его профессионального развития, так как позволяет освоить новые педагогические технологии, приобрести новый педагогический опыт, а с другой — инновация — деятельность, сопряженная с преодолением ряда типичных трудностей, способных привести педагога к кризису профессионального развития.</w:t>
      </w:r>
    </w:p>
    <w:p w:rsidR="009D4A65" w:rsidRPr="009D4A65" w:rsidRDefault="009D4A65" w:rsidP="00246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 xml:space="preserve">Наблюдения показывают, что для эффективного обеспечения процесса непрерывного профессионального развития педагога — как преподавателя-специалиста в предметной области, как педагога-воспитателя, как педагога-исследователя, </w:t>
      </w:r>
      <w:proofErr w:type="gramStart"/>
      <w:r w:rsidRPr="009D4A65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9D4A65">
        <w:rPr>
          <w:rFonts w:ascii="Times New Roman" w:hAnsi="Times New Roman" w:cs="Times New Roman"/>
          <w:sz w:val="28"/>
          <w:szCs w:val="28"/>
        </w:rPr>
        <w:t xml:space="preserve"> как педагога-новатора — необходимы по крайней мере следующие два основных фактора: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 xml:space="preserve">1) психологическая готовность педагога к инновационной деятельности и, как показывают наши исследования, особая группа навыков и умений рефлексивно-аналитического и </w:t>
      </w:r>
      <w:proofErr w:type="spellStart"/>
      <w:r w:rsidRPr="009D4A65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9D4A65">
        <w:rPr>
          <w:rFonts w:ascii="Times New Roman" w:hAnsi="Times New Roman" w:cs="Times New Roman"/>
          <w:sz w:val="28"/>
          <w:szCs w:val="28"/>
        </w:rPr>
        <w:t>-практического порядка;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lastRenderedPageBreak/>
        <w:t xml:space="preserve">2) переориентация всех </w:t>
      </w:r>
      <w:proofErr w:type="spellStart"/>
      <w:r w:rsidRPr="009D4A65">
        <w:rPr>
          <w:rFonts w:ascii="Times New Roman" w:hAnsi="Times New Roman" w:cs="Times New Roman"/>
          <w:sz w:val="28"/>
          <w:szCs w:val="28"/>
        </w:rPr>
        <w:t>институционализированных</w:t>
      </w:r>
      <w:proofErr w:type="spellEnd"/>
      <w:r w:rsidRPr="009D4A65">
        <w:rPr>
          <w:rFonts w:ascii="Times New Roman" w:hAnsi="Times New Roman" w:cs="Times New Roman"/>
          <w:sz w:val="28"/>
          <w:szCs w:val="28"/>
        </w:rPr>
        <w:t xml:space="preserve"> форм профессионального образования, повышения квалификации педагога на задачи поддержки его как педагога-профессионала в стремлении к непрерывному профессиональному росту.</w:t>
      </w:r>
    </w:p>
    <w:p w:rsidR="009D4A65" w:rsidRPr="009D4A65" w:rsidRDefault="009D4A65" w:rsidP="00246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Высокие достижения педагога в учебной деятельности являются фактором, существенно развивающим личность. Занимаясь инновационной деятельностью, развивая инновационную активность, создавая что-то значительное, новое, достойное внимания, педагог и сам растет, поскольку "в творческих, доблестных делах человека — важнейший источник его роста". С другой стороны, чем проще, однороднее деятельность, выполняемая преподавателем, чем меньше поле проявления его активности, тем в меньшей степени оказывается развитой его личность. Ведь человек, выполняющий всю жизнь простые операции, не требующие напряжения умственных способностей, в конце концов, собственноручно деформирует св</w:t>
      </w:r>
      <w:r w:rsidR="00246E73">
        <w:rPr>
          <w:rFonts w:ascii="Times New Roman" w:hAnsi="Times New Roman" w:cs="Times New Roman"/>
          <w:sz w:val="28"/>
          <w:szCs w:val="28"/>
        </w:rPr>
        <w:t>ою личность.</w:t>
      </w:r>
    </w:p>
    <w:p w:rsidR="009D4A65" w:rsidRPr="00246E73" w:rsidRDefault="006C6542" w:rsidP="00246E7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Список </w:t>
      </w:r>
      <w:r w:rsidR="009D4A65" w:rsidRPr="00246E73">
        <w:rPr>
          <w:rFonts w:ascii="Times New Roman" w:hAnsi="Times New Roman" w:cs="Times New Roman"/>
          <w:sz w:val="28"/>
          <w:szCs w:val="28"/>
          <w:u w:val="single"/>
        </w:rPr>
        <w:t xml:space="preserve"> литературы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1. Гнездилова О.Н. Психологические аспекты инновационной деятельности педагога // Психологическая наука и образов</w:t>
      </w:r>
      <w:r w:rsidR="00246E73">
        <w:rPr>
          <w:rFonts w:ascii="Times New Roman" w:hAnsi="Times New Roman" w:cs="Times New Roman"/>
          <w:sz w:val="28"/>
          <w:szCs w:val="28"/>
        </w:rPr>
        <w:t>ание. - 2006. - № 4. - С. 61-65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2. Гуров В. Инновационная деятельность педагога // Дополнительное образование и воспитание. - 2008. - № 2. - С. 9-15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D4A65">
        <w:rPr>
          <w:rFonts w:ascii="Times New Roman" w:hAnsi="Times New Roman" w:cs="Times New Roman"/>
          <w:sz w:val="28"/>
          <w:szCs w:val="28"/>
        </w:rPr>
        <w:t>Калачикова</w:t>
      </w:r>
      <w:proofErr w:type="spellEnd"/>
      <w:r w:rsidRPr="009D4A65">
        <w:rPr>
          <w:rFonts w:ascii="Times New Roman" w:hAnsi="Times New Roman" w:cs="Times New Roman"/>
          <w:sz w:val="28"/>
          <w:szCs w:val="28"/>
        </w:rPr>
        <w:t xml:space="preserve"> О.Н. Исследование содержания и этапов вхождения педагогов в инновационную деятельность // Вестник Томского государственного университета. - 2008. - № 316. - С. 174-177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>4. Разина Н.А. Профессионально-личностное развитие педагога в условиях инновационной деятельности образовательного учреждения // Современные наукоемкие технологии. - 2008. - № 1. - С. 14</w:t>
      </w:r>
    </w:p>
    <w:p w:rsidR="009D4A65" w:rsidRPr="009D4A65" w:rsidRDefault="009D4A65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D4A65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9D4A65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9D4A65"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 w:rsidRPr="009D4A65">
        <w:rPr>
          <w:rFonts w:ascii="Times New Roman" w:hAnsi="Times New Roman" w:cs="Times New Roman"/>
          <w:sz w:val="28"/>
          <w:szCs w:val="28"/>
        </w:rPr>
        <w:t xml:space="preserve"> Л.С. Готовность педагога к инновационной деятельности // Сибирский педагогический журнал. - 2007. - № 1. - С. 42-49</w:t>
      </w:r>
    </w:p>
    <w:p w:rsidR="00880268" w:rsidRPr="009D4A65" w:rsidRDefault="006C6542" w:rsidP="0024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80268" w:rsidRPr="009D4A65" w:rsidSect="009D4A6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89"/>
    <w:rsid w:val="00246E73"/>
    <w:rsid w:val="004D5103"/>
    <w:rsid w:val="006C6542"/>
    <w:rsid w:val="009D4A65"/>
    <w:rsid w:val="00BF64CE"/>
    <w:rsid w:val="00D55734"/>
    <w:rsid w:val="00D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3932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5</cp:revision>
  <dcterms:created xsi:type="dcterms:W3CDTF">2017-08-14T08:22:00Z</dcterms:created>
  <dcterms:modified xsi:type="dcterms:W3CDTF">2018-01-31T03:37:00Z</dcterms:modified>
</cp:coreProperties>
</file>